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AF9C" w14:textId="77777777" w:rsidR="001D0371" w:rsidRPr="001D0371" w:rsidRDefault="00A1724D" w:rsidP="001D0371">
      <w:pPr>
        <w:jc w:val="center"/>
        <w:rPr>
          <w:b/>
          <w:sz w:val="40"/>
          <w:szCs w:val="40"/>
          <w:lang w:val="en-GB"/>
        </w:rPr>
      </w:pPr>
      <w:bookmarkStart w:id="0" w:name="_MON_1307859521"/>
      <w:bookmarkStart w:id="1" w:name="_MON_1054448968"/>
      <w:bookmarkStart w:id="2" w:name="_MON_1118230418"/>
      <w:bookmarkEnd w:id="0"/>
      <w:bookmarkEnd w:id="1"/>
      <w:bookmarkEnd w:id="2"/>
      <w:r>
        <w:rPr>
          <w:lang w:val="en-GB"/>
        </w:rPr>
        <w:pict w14:anchorId="2C0D1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98pt" fillcolor="window">
            <v:imagedata r:id="rId10" o:title="" gain="47186f" blacklevel="17040f"/>
          </v:shape>
        </w:pict>
      </w:r>
    </w:p>
    <w:p w14:paraId="4E06DD5F" w14:textId="77777777" w:rsidR="001D0371" w:rsidRPr="001D0371" w:rsidRDefault="001D0371" w:rsidP="001D0371">
      <w:pPr>
        <w:rPr>
          <w:sz w:val="52"/>
          <w:szCs w:val="52"/>
          <w:lang w:val="en-GB"/>
        </w:rPr>
      </w:pPr>
    </w:p>
    <w:p w14:paraId="7867657E" w14:textId="77777777" w:rsidR="001D0371" w:rsidRPr="001D0371" w:rsidRDefault="001D0371" w:rsidP="001D0371">
      <w:pPr>
        <w:rPr>
          <w:lang w:val="en-GB"/>
        </w:rPr>
      </w:pPr>
    </w:p>
    <w:p w14:paraId="31AD86C3" w14:textId="77777777" w:rsidR="001D0371" w:rsidRPr="001D0371" w:rsidRDefault="001D0371" w:rsidP="001D0371">
      <w:pPr>
        <w:rPr>
          <w:b/>
          <w:sz w:val="36"/>
          <w:szCs w:val="36"/>
          <w:lang w:val="en-GB"/>
        </w:rPr>
      </w:pPr>
    </w:p>
    <w:p w14:paraId="6917C792" w14:textId="77777777" w:rsidR="001D0371" w:rsidRPr="001D0371" w:rsidRDefault="001D0371" w:rsidP="001D0371">
      <w:pPr>
        <w:rPr>
          <w:b/>
          <w:sz w:val="36"/>
          <w:szCs w:val="36"/>
          <w:lang w:val="en-GB"/>
        </w:rPr>
      </w:pPr>
    </w:p>
    <w:p w14:paraId="505018FC" w14:textId="77777777" w:rsidR="001D0371" w:rsidRPr="001D0371" w:rsidRDefault="001D0371" w:rsidP="001D0371">
      <w:pPr>
        <w:jc w:val="center"/>
        <w:rPr>
          <w:rFonts w:ascii="Trebuchet MS" w:hAnsi="Trebuchet MS"/>
          <w:b/>
          <w:noProof/>
          <w:sz w:val="72"/>
          <w:szCs w:val="96"/>
          <w:lang w:val="en-GB" w:eastAsia="en-GB"/>
        </w:rPr>
      </w:pPr>
      <w:r w:rsidRPr="001D0371">
        <w:rPr>
          <w:rFonts w:ascii="Trebuchet MS" w:hAnsi="Trebuchet MS"/>
          <w:b/>
          <w:noProof/>
          <w:sz w:val="72"/>
          <w:szCs w:val="96"/>
          <w:lang w:val="en-GB" w:eastAsia="en-GB"/>
        </w:rPr>
        <w:t>Mill Lane</w:t>
      </w:r>
    </w:p>
    <w:p w14:paraId="2BDB596F" w14:textId="77777777" w:rsidR="001D0371" w:rsidRPr="001D0371" w:rsidRDefault="001D0371" w:rsidP="001D0371">
      <w:pPr>
        <w:jc w:val="center"/>
        <w:rPr>
          <w:rFonts w:ascii="Trebuchet MS" w:hAnsi="Trebuchet MS"/>
          <w:b/>
          <w:noProof/>
          <w:sz w:val="72"/>
          <w:szCs w:val="96"/>
          <w:lang w:val="en-GB" w:eastAsia="en-GB"/>
        </w:rPr>
      </w:pPr>
      <w:r w:rsidRPr="001D0371">
        <w:rPr>
          <w:rFonts w:ascii="Trebuchet MS" w:hAnsi="Trebuchet MS"/>
          <w:b/>
          <w:noProof/>
          <w:sz w:val="72"/>
          <w:szCs w:val="96"/>
          <w:lang w:val="en-GB" w:eastAsia="en-GB"/>
        </w:rPr>
        <w:t>Primary School</w:t>
      </w:r>
    </w:p>
    <w:p w14:paraId="1902C1A8" w14:textId="77777777" w:rsidR="001D0371" w:rsidRPr="001D0371" w:rsidRDefault="001D0371" w:rsidP="001D0371">
      <w:pPr>
        <w:jc w:val="center"/>
        <w:rPr>
          <w:rFonts w:ascii="Arial Rounded MT Bold" w:hAnsi="Arial Rounded MT Bold"/>
          <w:sz w:val="56"/>
          <w:szCs w:val="72"/>
          <w:lang w:val="en-GB"/>
        </w:rPr>
      </w:pPr>
    </w:p>
    <w:p w14:paraId="19CC04B4" w14:textId="77777777" w:rsidR="001D0371" w:rsidRDefault="001D0371" w:rsidP="001D0371">
      <w:pPr>
        <w:jc w:val="center"/>
        <w:rPr>
          <w:rFonts w:ascii="Arial Rounded MT Bold" w:hAnsi="Arial Rounded MT Bold"/>
          <w:sz w:val="72"/>
          <w:szCs w:val="72"/>
          <w:lang w:val="en-GB"/>
        </w:rPr>
      </w:pPr>
      <w:r>
        <w:rPr>
          <w:rFonts w:ascii="Arial Rounded MT Bold" w:hAnsi="Arial Rounded MT Bold"/>
          <w:sz w:val="72"/>
          <w:szCs w:val="72"/>
          <w:lang w:val="en-GB"/>
        </w:rPr>
        <w:t>Mobile Phone Use</w:t>
      </w:r>
    </w:p>
    <w:p w14:paraId="42DD297C" w14:textId="77777777" w:rsidR="001D0371" w:rsidRPr="001D0371" w:rsidRDefault="001D0371" w:rsidP="001D0371">
      <w:pPr>
        <w:jc w:val="center"/>
        <w:rPr>
          <w:rFonts w:ascii="Arial Rounded MT Bold" w:hAnsi="Arial Rounded MT Bold"/>
          <w:sz w:val="72"/>
          <w:szCs w:val="72"/>
          <w:lang w:val="en-GB"/>
        </w:rPr>
      </w:pPr>
      <w:r>
        <w:rPr>
          <w:rFonts w:ascii="Arial Rounded MT Bold" w:hAnsi="Arial Rounded MT Bold"/>
          <w:sz w:val="72"/>
          <w:szCs w:val="72"/>
          <w:lang w:val="en-GB"/>
        </w:rPr>
        <w:t>Policy</w:t>
      </w:r>
    </w:p>
    <w:p w14:paraId="7BFAD29A" w14:textId="77777777" w:rsidR="001D0371" w:rsidRPr="001D0371" w:rsidRDefault="001D0371" w:rsidP="001D0371">
      <w:pPr>
        <w:rPr>
          <w:rFonts w:ascii="Trebuchet MS" w:hAnsi="Trebuchet MS"/>
          <w:sz w:val="56"/>
          <w:szCs w:val="56"/>
          <w:lang w:val="en-GB"/>
        </w:rPr>
      </w:pPr>
    </w:p>
    <w:p w14:paraId="606E5741" w14:textId="77777777" w:rsidR="001D0371" w:rsidRPr="001D0371" w:rsidRDefault="001D0371" w:rsidP="001D0371">
      <w:pPr>
        <w:rPr>
          <w:rFonts w:ascii="Trebuchet MS" w:hAnsi="Trebuchet MS"/>
          <w:sz w:val="56"/>
          <w:szCs w:val="56"/>
          <w:lang w:val="en-GB"/>
        </w:rPr>
      </w:pPr>
    </w:p>
    <w:tbl>
      <w:tblPr>
        <w:tblpPr w:leftFromText="180" w:rightFromText="180" w:vertAnchor="text" w:horzAnchor="margin" w:tblpXSpec="center" w:tblpY="25"/>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1D0371" w:rsidRPr="001D0371" w14:paraId="630D58A3" w14:textId="77777777" w:rsidTr="00B30A38">
        <w:trPr>
          <w:trHeight w:val="201"/>
        </w:trPr>
        <w:tc>
          <w:tcPr>
            <w:tcW w:w="5495" w:type="dxa"/>
          </w:tcPr>
          <w:p w14:paraId="04163574" w14:textId="77777777" w:rsidR="001D0371" w:rsidRPr="001D0371" w:rsidRDefault="001D0371" w:rsidP="001D0371">
            <w:pPr>
              <w:rPr>
                <w:rFonts w:ascii="Calibri" w:eastAsia="Calibri" w:hAnsi="Calibri"/>
                <w:sz w:val="22"/>
                <w:szCs w:val="22"/>
                <w:lang w:val="en-GB"/>
              </w:rPr>
            </w:pPr>
            <w:r w:rsidRPr="001D0371">
              <w:rPr>
                <w:rFonts w:ascii="Calibri" w:eastAsia="Calibri" w:hAnsi="Calibri"/>
                <w:sz w:val="22"/>
                <w:szCs w:val="22"/>
                <w:lang w:val="en-GB"/>
              </w:rPr>
              <w:t>Date written: Sept 2015</w:t>
            </w:r>
          </w:p>
        </w:tc>
      </w:tr>
      <w:tr w:rsidR="00694080" w:rsidRPr="001D0371" w14:paraId="4B8F5FFA" w14:textId="77777777" w:rsidTr="00B30A38">
        <w:trPr>
          <w:trHeight w:val="201"/>
        </w:trPr>
        <w:tc>
          <w:tcPr>
            <w:tcW w:w="5495" w:type="dxa"/>
          </w:tcPr>
          <w:p w14:paraId="120E5995" w14:textId="77777777" w:rsidR="00694080" w:rsidRPr="001D0371" w:rsidRDefault="00694080" w:rsidP="001D0371">
            <w:pPr>
              <w:rPr>
                <w:rFonts w:ascii="Calibri" w:eastAsia="Calibri" w:hAnsi="Calibri"/>
                <w:sz w:val="22"/>
                <w:szCs w:val="22"/>
                <w:lang w:val="en-GB"/>
              </w:rPr>
            </w:pPr>
            <w:r>
              <w:rPr>
                <w:rFonts w:ascii="Calibri" w:eastAsia="Calibri" w:hAnsi="Calibri"/>
                <w:sz w:val="22"/>
                <w:szCs w:val="22"/>
                <w:lang w:val="en-GB"/>
              </w:rPr>
              <w:t>Written by: Sue Skillcorn</w:t>
            </w:r>
          </w:p>
        </w:tc>
      </w:tr>
      <w:tr w:rsidR="001D0371" w:rsidRPr="001D0371" w14:paraId="01C84EA8" w14:textId="77777777" w:rsidTr="00B30A38">
        <w:trPr>
          <w:trHeight w:val="205"/>
        </w:trPr>
        <w:tc>
          <w:tcPr>
            <w:tcW w:w="5495" w:type="dxa"/>
          </w:tcPr>
          <w:p w14:paraId="5661D229" w14:textId="60A68D88" w:rsidR="001D0371" w:rsidRPr="001D0371" w:rsidRDefault="001D0371" w:rsidP="004935A1">
            <w:pPr>
              <w:rPr>
                <w:rFonts w:ascii="Calibri" w:eastAsia="Calibri" w:hAnsi="Calibri"/>
                <w:sz w:val="22"/>
                <w:szCs w:val="22"/>
                <w:lang w:val="en-GB"/>
              </w:rPr>
            </w:pPr>
            <w:r w:rsidRPr="001D0371">
              <w:rPr>
                <w:rFonts w:ascii="Calibri" w:eastAsia="Calibri" w:hAnsi="Calibri"/>
                <w:sz w:val="22"/>
                <w:szCs w:val="22"/>
                <w:lang w:val="en-GB"/>
              </w:rPr>
              <w:t>Updated:</w:t>
            </w:r>
            <w:r w:rsidRPr="00A06431">
              <w:rPr>
                <w:rFonts w:ascii="Calibri" w:eastAsia="Calibri" w:hAnsi="Calibri"/>
                <w:color w:val="FF0000"/>
                <w:sz w:val="22"/>
                <w:szCs w:val="22"/>
                <w:lang w:val="en-GB"/>
              </w:rPr>
              <w:t xml:space="preserve"> </w:t>
            </w:r>
            <w:r w:rsidR="00A06431" w:rsidRPr="00A06431">
              <w:rPr>
                <w:rFonts w:ascii="Calibri" w:eastAsia="Calibri" w:hAnsi="Calibri"/>
                <w:color w:val="FF0000"/>
                <w:sz w:val="22"/>
                <w:szCs w:val="22"/>
                <w:lang w:val="en-GB"/>
              </w:rPr>
              <w:t>June</w:t>
            </w:r>
            <w:r w:rsidR="00EB1E29" w:rsidRPr="00A06431">
              <w:rPr>
                <w:rFonts w:ascii="Calibri" w:eastAsia="Calibri" w:hAnsi="Calibri"/>
                <w:color w:val="FF0000"/>
                <w:sz w:val="22"/>
                <w:szCs w:val="22"/>
                <w:lang w:val="en-GB"/>
              </w:rPr>
              <w:t xml:space="preserve"> </w:t>
            </w:r>
            <w:r w:rsidR="00EB1E29">
              <w:rPr>
                <w:rFonts w:ascii="Calibri" w:eastAsia="Calibri" w:hAnsi="Calibri"/>
                <w:color w:val="FF0000"/>
                <w:sz w:val="22"/>
                <w:szCs w:val="22"/>
                <w:lang w:val="en-GB"/>
              </w:rPr>
              <w:t>202</w:t>
            </w:r>
            <w:r w:rsidR="00A06431">
              <w:rPr>
                <w:rFonts w:ascii="Calibri" w:eastAsia="Calibri" w:hAnsi="Calibri"/>
                <w:color w:val="FF0000"/>
                <w:sz w:val="22"/>
                <w:szCs w:val="22"/>
                <w:lang w:val="en-GB"/>
              </w:rPr>
              <w:t>6</w:t>
            </w:r>
          </w:p>
        </w:tc>
      </w:tr>
      <w:tr w:rsidR="001D0371" w:rsidRPr="001D0371" w14:paraId="11C721DA" w14:textId="77777777" w:rsidTr="00B30A38">
        <w:trPr>
          <w:trHeight w:val="261"/>
        </w:trPr>
        <w:tc>
          <w:tcPr>
            <w:tcW w:w="5495" w:type="dxa"/>
          </w:tcPr>
          <w:p w14:paraId="7C7E3BC0" w14:textId="5D858D75" w:rsidR="001D0371" w:rsidRPr="00694080" w:rsidRDefault="001D0371" w:rsidP="004935A1">
            <w:pPr>
              <w:rPr>
                <w:rFonts w:ascii="Calibri" w:eastAsia="Calibri" w:hAnsi="Calibri"/>
                <w:color w:val="FF0000"/>
                <w:sz w:val="22"/>
                <w:szCs w:val="22"/>
                <w:lang w:val="en-GB"/>
              </w:rPr>
            </w:pPr>
            <w:r w:rsidRPr="001D0371">
              <w:rPr>
                <w:rFonts w:ascii="Calibri" w:eastAsia="Calibri" w:hAnsi="Calibri"/>
                <w:sz w:val="22"/>
                <w:szCs w:val="22"/>
                <w:lang w:val="en-GB"/>
              </w:rPr>
              <w:t>Date adopted b</w:t>
            </w:r>
            <w:r w:rsidR="00C33CB8">
              <w:rPr>
                <w:rFonts w:ascii="Calibri" w:eastAsia="Calibri" w:hAnsi="Calibri"/>
                <w:sz w:val="22"/>
                <w:szCs w:val="22"/>
                <w:lang w:val="en-GB"/>
              </w:rPr>
              <w:t>y Governors and Staff:</w:t>
            </w:r>
            <w:r w:rsidR="00C33CB8" w:rsidRPr="00A06431">
              <w:rPr>
                <w:rFonts w:ascii="Calibri" w:eastAsia="Calibri" w:hAnsi="Calibri"/>
                <w:color w:val="FF0000"/>
                <w:sz w:val="22"/>
                <w:szCs w:val="22"/>
                <w:lang w:val="en-GB"/>
              </w:rPr>
              <w:t xml:space="preserve"> </w:t>
            </w:r>
            <w:r w:rsidR="00A06431" w:rsidRPr="00A06431">
              <w:rPr>
                <w:rFonts w:ascii="Calibri" w:eastAsia="Calibri" w:hAnsi="Calibri"/>
                <w:color w:val="FF0000"/>
                <w:sz w:val="22"/>
                <w:szCs w:val="22"/>
                <w:lang w:val="en-GB"/>
              </w:rPr>
              <w:t>Jun</w:t>
            </w:r>
            <w:r w:rsidR="00A06431">
              <w:rPr>
                <w:rFonts w:ascii="Calibri" w:eastAsia="Calibri" w:hAnsi="Calibri"/>
                <w:color w:val="FF0000"/>
                <w:sz w:val="22"/>
                <w:szCs w:val="22"/>
                <w:lang w:val="en-GB"/>
              </w:rPr>
              <w:t>e</w:t>
            </w:r>
            <w:r w:rsidR="00EB1E29" w:rsidRPr="00A06431">
              <w:rPr>
                <w:rFonts w:ascii="Calibri" w:eastAsia="Calibri" w:hAnsi="Calibri"/>
                <w:color w:val="FF0000"/>
                <w:sz w:val="22"/>
                <w:szCs w:val="22"/>
                <w:lang w:val="en-GB"/>
              </w:rPr>
              <w:t xml:space="preserve"> </w:t>
            </w:r>
            <w:r w:rsidR="00EB1E29">
              <w:rPr>
                <w:rFonts w:ascii="Calibri" w:eastAsia="Calibri" w:hAnsi="Calibri"/>
                <w:color w:val="FF0000"/>
                <w:sz w:val="22"/>
                <w:szCs w:val="22"/>
                <w:lang w:val="en-GB"/>
              </w:rPr>
              <w:t>202</w:t>
            </w:r>
            <w:r w:rsidR="00A06431">
              <w:rPr>
                <w:rFonts w:ascii="Calibri" w:eastAsia="Calibri" w:hAnsi="Calibri"/>
                <w:color w:val="FF0000"/>
                <w:sz w:val="22"/>
                <w:szCs w:val="22"/>
                <w:lang w:val="en-GB"/>
              </w:rPr>
              <w:t>6</w:t>
            </w:r>
          </w:p>
        </w:tc>
      </w:tr>
      <w:tr w:rsidR="001D0371" w:rsidRPr="001D0371" w14:paraId="4EB32280" w14:textId="77777777" w:rsidTr="00B30A38">
        <w:trPr>
          <w:trHeight w:val="132"/>
        </w:trPr>
        <w:tc>
          <w:tcPr>
            <w:tcW w:w="5495" w:type="dxa"/>
          </w:tcPr>
          <w:p w14:paraId="1F6A5E5F" w14:textId="58E8521B" w:rsidR="001D0371" w:rsidRPr="001D0371" w:rsidRDefault="004935A1" w:rsidP="00203FC4">
            <w:pPr>
              <w:rPr>
                <w:rFonts w:ascii="Calibri" w:eastAsia="Calibri" w:hAnsi="Calibri"/>
                <w:sz w:val="22"/>
                <w:szCs w:val="22"/>
                <w:lang w:val="en-GB"/>
              </w:rPr>
            </w:pPr>
            <w:r>
              <w:rPr>
                <w:rFonts w:ascii="Calibri" w:eastAsia="Calibri" w:hAnsi="Calibri"/>
                <w:sz w:val="22"/>
                <w:szCs w:val="22"/>
                <w:lang w:val="en-GB"/>
              </w:rPr>
              <w:t>Review Date:</w:t>
            </w:r>
            <w:r w:rsidRPr="00A06431">
              <w:rPr>
                <w:rFonts w:ascii="Calibri" w:eastAsia="Calibri" w:hAnsi="Calibri"/>
                <w:color w:val="FF0000"/>
                <w:sz w:val="22"/>
                <w:szCs w:val="22"/>
                <w:lang w:val="en-GB"/>
              </w:rPr>
              <w:t xml:space="preserve"> </w:t>
            </w:r>
            <w:r w:rsidR="00A06431" w:rsidRPr="00A06431">
              <w:rPr>
                <w:rFonts w:ascii="Calibri" w:eastAsia="Calibri" w:hAnsi="Calibri"/>
                <w:color w:val="FF0000"/>
                <w:sz w:val="22"/>
                <w:szCs w:val="22"/>
                <w:lang w:val="en-GB"/>
              </w:rPr>
              <w:t>June</w:t>
            </w:r>
            <w:r w:rsidR="00EB1E29" w:rsidRPr="00A06431">
              <w:rPr>
                <w:rFonts w:ascii="Calibri" w:eastAsia="Calibri" w:hAnsi="Calibri"/>
                <w:color w:val="FF0000"/>
                <w:sz w:val="22"/>
                <w:szCs w:val="22"/>
                <w:lang w:val="en-GB"/>
              </w:rPr>
              <w:t xml:space="preserve"> </w:t>
            </w:r>
            <w:r w:rsidR="00EB1E29">
              <w:rPr>
                <w:rFonts w:ascii="Calibri" w:eastAsia="Calibri" w:hAnsi="Calibri"/>
                <w:color w:val="FF0000"/>
                <w:sz w:val="22"/>
                <w:szCs w:val="22"/>
                <w:lang w:val="en-GB"/>
              </w:rPr>
              <w:t>202</w:t>
            </w:r>
            <w:r w:rsidR="00A06431">
              <w:rPr>
                <w:rFonts w:ascii="Calibri" w:eastAsia="Calibri" w:hAnsi="Calibri"/>
                <w:color w:val="FF0000"/>
                <w:sz w:val="22"/>
                <w:szCs w:val="22"/>
                <w:lang w:val="en-GB"/>
              </w:rPr>
              <w:t>8</w:t>
            </w:r>
          </w:p>
        </w:tc>
      </w:tr>
    </w:tbl>
    <w:p w14:paraId="493F66FC" w14:textId="77777777" w:rsidR="001D0371" w:rsidRPr="001D0371" w:rsidRDefault="001D0371" w:rsidP="001D0371">
      <w:pPr>
        <w:jc w:val="center"/>
        <w:rPr>
          <w:rFonts w:ascii="Trebuchet MS" w:hAnsi="Trebuchet MS"/>
          <w:sz w:val="28"/>
          <w:szCs w:val="28"/>
          <w:lang w:val="en-GB"/>
        </w:rPr>
      </w:pPr>
    </w:p>
    <w:p w14:paraId="205EAD43" w14:textId="77777777" w:rsidR="001D0371" w:rsidRPr="001D0371" w:rsidRDefault="001D0371" w:rsidP="001D0371">
      <w:pPr>
        <w:rPr>
          <w:lang w:val="en-GB"/>
        </w:rPr>
      </w:pPr>
    </w:p>
    <w:p w14:paraId="6B29A367" w14:textId="77777777" w:rsidR="001D0371" w:rsidRPr="001D0371" w:rsidRDefault="001D0371" w:rsidP="001D0371">
      <w:pPr>
        <w:jc w:val="center"/>
        <w:rPr>
          <w:rFonts w:ascii="Trebuchet MS" w:hAnsi="Trebuchet MS"/>
          <w:b/>
          <w:sz w:val="28"/>
          <w:szCs w:val="28"/>
          <w:lang w:val="en-GB"/>
        </w:rPr>
      </w:pPr>
    </w:p>
    <w:p w14:paraId="376E8BDF" w14:textId="77777777" w:rsidR="001D0371" w:rsidRPr="001D0371" w:rsidRDefault="001D0371" w:rsidP="001D0371">
      <w:pPr>
        <w:jc w:val="center"/>
        <w:rPr>
          <w:rFonts w:ascii="Arial" w:hAnsi="Arial" w:cs="Arial"/>
          <w:b/>
          <w:sz w:val="22"/>
          <w:szCs w:val="22"/>
          <w:lang w:val="en-GB"/>
        </w:rPr>
      </w:pPr>
    </w:p>
    <w:p w14:paraId="26F8C1C1" w14:textId="77777777" w:rsidR="001D0371" w:rsidRDefault="001D0371" w:rsidP="003E11C5">
      <w:pPr>
        <w:rPr>
          <w:rFonts w:ascii="Arial" w:hAnsi="Arial"/>
        </w:rPr>
      </w:pPr>
    </w:p>
    <w:p w14:paraId="302DD77D" w14:textId="77777777" w:rsidR="001D0371" w:rsidRDefault="001D0371" w:rsidP="003E11C5">
      <w:pPr>
        <w:rPr>
          <w:rFonts w:ascii="Arial" w:hAnsi="Arial"/>
        </w:rPr>
      </w:pPr>
    </w:p>
    <w:p w14:paraId="69B0B019" w14:textId="77777777" w:rsidR="001D0371" w:rsidRDefault="001D0371" w:rsidP="003E11C5">
      <w:pPr>
        <w:rPr>
          <w:rFonts w:ascii="Arial" w:hAnsi="Arial"/>
        </w:rPr>
      </w:pPr>
    </w:p>
    <w:p w14:paraId="61549D07" w14:textId="77777777" w:rsidR="00A06431" w:rsidRDefault="00A06431" w:rsidP="001D0371">
      <w:pPr>
        <w:jc w:val="center"/>
        <w:rPr>
          <w:rFonts w:ascii="Arial" w:hAnsi="Arial"/>
          <w:b/>
        </w:rPr>
      </w:pPr>
    </w:p>
    <w:p w14:paraId="0A757CCC" w14:textId="77777777" w:rsidR="00A06431" w:rsidRDefault="00A06431" w:rsidP="001D0371">
      <w:pPr>
        <w:jc w:val="center"/>
        <w:rPr>
          <w:rFonts w:ascii="Arial" w:hAnsi="Arial"/>
          <w:b/>
        </w:rPr>
      </w:pPr>
    </w:p>
    <w:p w14:paraId="5C56DF80" w14:textId="77777777" w:rsidR="00A06431" w:rsidRDefault="00A06431" w:rsidP="001D0371">
      <w:pPr>
        <w:jc w:val="center"/>
        <w:rPr>
          <w:rFonts w:ascii="Arial" w:hAnsi="Arial"/>
          <w:b/>
        </w:rPr>
      </w:pPr>
    </w:p>
    <w:p w14:paraId="3A60992E" w14:textId="58414DEA" w:rsidR="001D0371" w:rsidRPr="001D0371" w:rsidRDefault="001D0371" w:rsidP="001D0371">
      <w:pPr>
        <w:jc w:val="center"/>
        <w:rPr>
          <w:rFonts w:ascii="Arial" w:hAnsi="Arial"/>
          <w:b/>
        </w:rPr>
      </w:pPr>
      <w:r w:rsidRPr="001D0371">
        <w:rPr>
          <w:rFonts w:ascii="Arial" w:hAnsi="Arial"/>
          <w:b/>
        </w:rPr>
        <w:lastRenderedPageBreak/>
        <w:t>Mill Lane Primary School</w:t>
      </w:r>
    </w:p>
    <w:p w14:paraId="26E15B58" w14:textId="77777777" w:rsidR="001D0371" w:rsidRPr="001D0371" w:rsidRDefault="001D0371" w:rsidP="001D0371">
      <w:pPr>
        <w:jc w:val="center"/>
        <w:rPr>
          <w:rFonts w:ascii="Arial" w:hAnsi="Arial"/>
          <w:b/>
        </w:rPr>
      </w:pPr>
      <w:r w:rsidRPr="001D0371">
        <w:rPr>
          <w:rFonts w:ascii="Arial" w:hAnsi="Arial"/>
          <w:b/>
        </w:rPr>
        <w:t>Mobile Phone Use Policy</w:t>
      </w:r>
    </w:p>
    <w:p w14:paraId="2E7A0C72" w14:textId="77777777" w:rsidR="001D0371" w:rsidRDefault="001D0371" w:rsidP="001D0371">
      <w:pPr>
        <w:jc w:val="center"/>
        <w:rPr>
          <w:rFonts w:ascii="Arial" w:hAnsi="Arial"/>
        </w:rPr>
      </w:pPr>
    </w:p>
    <w:p w14:paraId="1B3C4436" w14:textId="77777777" w:rsidR="003E11C5" w:rsidRDefault="003E11C5" w:rsidP="003E11C5">
      <w:pPr>
        <w:rPr>
          <w:rFonts w:ascii="Arial" w:hAnsi="Arial"/>
        </w:rPr>
      </w:pPr>
      <w:r>
        <w:rPr>
          <w:rFonts w:ascii="Arial" w:hAnsi="Arial"/>
        </w:rPr>
        <w:t>Staff and visitors to school often carry a mobile phone, either for personal or work use.</w:t>
      </w:r>
    </w:p>
    <w:p w14:paraId="72119A70" w14:textId="77777777" w:rsidR="003E11C5" w:rsidRDefault="003E11C5" w:rsidP="003E11C5">
      <w:pPr>
        <w:rPr>
          <w:rFonts w:ascii="Arial" w:hAnsi="Arial"/>
        </w:rPr>
      </w:pPr>
    </w:p>
    <w:p w14:paraId="285EBE30" w14:textId="62D550F0" w:rsidR="003E11C5" w:rsidRDefault="003E11C5" w:rsidP="003E11C5">
      <w:pPr>
        <w:rPr>
          <w:rFonts w:ascii="Arial" w:hAnsi="Arial"/>
        </w:rPr>
      </w:pPr>
      <w:r>
        <w:rPr>
          <w:rFonts w:ascii="Arial" w:hAnsi="Arial"/>
        </w:rPr>
        <w:t>Having mobile phones in use while children are present could potentially place children at risk and leave staff</w:t>
      </w:r>
      <w:r w:rsidR="00A06431">
        <w:rPr>
          <w:rFonts w:ascii="Arial" w:hAnsi="Arial"/>
        </w:rPr>
        <w:t xml:space="preserve"> </w:t>
      </w:r>
      <w:r>
        <w:rPr>
          <w:rFonts w:ascii="Arial" w:hAnsi="Arial"/>
        </w:rPr>
        <w:t>/</w:t>
      </w:r>
      <w:r w:rsidR="00A06431">
        <w:rPr>
          <w:rFonts w:ascii="Arial" w:hAnsi="Arial"/>
        </w:rPr>
        <w:t xml:space="preserve"> </w:t>
      </w:r>
      <w:r>
        <w:rPr>
          <w:rFonts w:ascii="Arial" w:hAnsi="Arial"/>
        </w:rPr>
        <w:t xml:space="preserve">visitors open to allegations. </w:t>
      </w:r>
    </w:p>
    <w:p w14:paraId="55B308E2" w14:textId="77777777" w:rsidR="003E11C5" w:rsidRDefault="003E11C5" w:rsidP="003E11C5">
      <w:pPr>
        <w:rPr>
          <w:rFonts w:ascii="Arial" w:hAnsi="Arial"/>
        </w:rPr>
      </w:pPr>
    </w:p>
    <w:p w14:paraId="5068B0F3" w14:textId="77777777" w:rsidR="003E11C5" w:rsidRDefault="003E11C5" w:rsidP="003E11C5">
      <w:pPr>
        <w:rPr>
          <w:rFonts w:ascii="Arial" w:hAnsi="Arial"/>
        </w:rPr>
      </w:pPr>
      <w:r>
        <w:rPr>
          <w:rFonts w:ascii="Arial" w:hAnsi="Arial"/>
        </w:rPr>
        <w:t xml:space="preserve">Potential risks are: </w:t>
      </w:r>
    </w:p>
    <w:p w14:paraId="5B5934DD" w14:textId="77777777" w:rsidR="003E11C5" w:rsidRDefault="003E11C5" w:rsidP="003E11C5">
      <w:pPr>
        <w:rPr>
          <w:rFonts w:ascii="Arial" w:hAnsi="Arial"/>
        </w:rPr>
      </w:pPr>
    </w:p>
    <w:p w14:paraId="084DF348" w14:textId="77777777" w:rsidR="003E11C5" w:rsidRDefault="003E11C5" w:rsidP="003E11C5">
      <w:pPr>
        <w:numPr>
          <w:ilvl w:val="0"/>
          <w:numId w:val="2"/>
        </w:numPr>
        <w:rPr>
          <w:rFonts w:ascii="Arial" w:hAnsi="Arial"/>
        </w:rPr>
      </w:pPr>
      <w:r>
        <w:rPr>
          <w:rFonts w:ascii="Arial" w:hAnsi="Arial"/>
        </w:rPr>
        <w:t>phones being used to take images of children</w:t>
      </w:r>
    </w:p>
    <w:p w14:paraId="317AC156" w14:textId="77777777" w:rsidR="003E11C5" w:rsidRDefault="003E11C5" w:rsidP="003E11C5">
      <w:pPr>
        <w:numPr>
          <w:ilvl w:val="0"/>
          <w:numId w:val="2"/>
        </w:numPr>
        <w:rPr>
          <w:rFonts w:ascii="Arial" w:hAnsi="Arial"/>
        </w:rPr>
      </w:pPr>
      <w:r>
        <w:rPr>
          <w:rFonts w:ascii="Arial" w:hAnsi="Arial"/>
        </w:rPr>
        <w:t>staff / visitors having images of children stored on their personal phones</w:t>
      </w:r>
    </w:p>
    <w:p w14:paraId="4D57D237" w14:textId="77777777" w:rsidR="003E11C5" w:rsidRDefault="003E11C5" w:rsidP="003E11C5">
      <w:pPr>
        <w:numPr>
          <w:ilvl w:val="0"/>
          <w:numId w:val="2"/>
        </w:numPr>
        <w:rPr>
          <w:rFonts w:ascii="Arial" w:hAnsi="Arial"/>
        </w:rPr>
      </w:pPr>
      <w:r>
        <w:rPr>
          <w:rFonts w:ascii="Arial" w:hAnsi="Arial"/>
        </w:rPr>
        <w:t>children overhearing private / personal / confidential conversations</w:t>
      </w:r>
    </w:p>
    <w:p w14:paraId="3D2856E1" w14:textId="77777777" w:rsidR="003E11C5" w:rsidRDefault="003E11C5" w:rsidP="003E11C5">
      <w:pPr>
        <w:numPr>
          <w:ilvl w:val="0"/>
          <w:numId w:val="2"/>
        </w:numPr>
        <w:rPr>
          <w:rFonts w:ascii="Arial" w:hAnsi="Arial"/>
        </w:rPr>
      </w:pPr>
      <w:r>
        <w:rPr>
          <w:rFonts w:ascii="Arial" w:hAnsi="Arial"/>
        </w:rPr>
        <w:t>phone calls interrupting learning</w:t>
      </w:r>
    </w:p>
    <w:p w14:paraId="4F99D9D8" w14:textId="77777777" w:rsidR="003E11C5" w:rsidRDefault="003E11C5" w:rsidP="003E11C5">
      <w:pPr>
        <w:numPr>
          <w:ilvl w:val="0"/>
          <w:numId w:val="2"/>
        </w:numPr>
        <w:rPr>
          <w:rFonts w:ascii="Arial" w:hAnsi="Arial"/>
        </w:rPr>
      </w:pPr>
      <w:r>
        <w:rPr>
          <w:rFonts w:ascii="Arial" w:hAnsi="Arial"/>
        </w:rPr>
        <w:t>unauthorised access to inappropriate internet sites</w:t>
      </w:r>
    </w:p>
    <w:p w14:paraId="5C4700B8" w14:textId="77777777" w:rsidR="003E11C5" w:rsidRDefault="003E11C5" w:rsidP="003E11C5">
      <w:pPr>
        <w:numPr>
          <w:ilvl w:val="0"/>
          <w:numId w:val="2"/>
        </w:numPr>
        <w:rPr>
          <w:rFonts w:ascii="Arial" w:hAnsi="Arial"/>
        </w:rPr>
      </w:pPr>
      <w:r>
        <w:rPr>
          <w:rFonts w:ascii="Arial" w:hAnsi="Arial"/>
        </w:rPr>
        <w:t>unauthorised access to personal data, including images</w:t>
      </w:r>
    </w:p>
    <w:p w14:paraId="2AF37719" w14:textId="77777777" w:rsidR="003E11C5" w:rsidRDefault="003E11C5" w:rsidP="003E11C5">
      <w:pPr>
        <w:rPr>
          <w:rFonts w:ascii="Arial" w:hAnsi="Arial"/>
        </w:rPr>
      </w:pPr>
    </w:p>
    <w:p w14:paraId="592CD545" w14:textId="77777777" w:rsidR="003E11C5" w:rsidRDefault="003E11C5" w:rsidP="003E11C5">
      <w:pPr>
        <w:rPr>
          <w:rFonts w:ascii="Arial" w:hAnsi="Arial"/>
        </w:rPr>
      </w:pPr>
      <w:r>
        <w:rPr>
          <w:rFonts w:ascii="Arial" w:hAnsi="Arial"/>
        </w:rPr>
        <w:t>The phones of staff members, students and volunteers must be switched off and stored either in a locker, or a locked cupboard within the classroom / office, with the key stored securely.</w:t>
      </w:r>
    </w:p>
    <w:p w14:paraId="27FE9415" w14:textId="77777777" w:rsidR="003E11C5" w:rsidRDefault="003E11C5" w:rsidP="003E11C5">
      <w:pPr>
        <w:rPr>
          <w:rFonts w:ascii="Arial" w:hAnsi="Arial"/>
        </w:rPr>
      </w:pPr>
    </w:p>
    <w:p w14:paraId="6C839F33" w14:textId="77777777" w:rsidR="003E11C5" w:rsidRDefault="003E11C5" w:rsidP="003E11C5">
      <w:pPr>
        <w:rPr>
          <w:rFonts w:ascii="Arial" w:hAnsi="Arial"/>
        </w:rPr>
      </w:pPr>
      <w:r>
        <w:rPr>
          <w:rFonts w:ascii="Arial" w:hAnsi="Arial"/>
        </w:rPr>
        <w:t>From the time children start to com</w:t>
      </w:r>
      <w:r w:rsidR="001D0371">
        <w:rPr>
          <w:rFonts w:ascii="Arial" w:hAnsi="Arial"/>
        </w:rPr>
        <w:t>e into school,</w:t>
      </w:r>
      <w:r>
        <w:rPr>
          <w:rFonts w:ascii="Arial" w:hAnsi="Arial"/>
        </w:rPr>
        <w:t xml:space="preserve"> staff,</w:t>
      </w:r>
      <w:r w:rsidRPr="00567D3A">
        <w:rPr>
          <w:rFonts w:ascii="Arial" w:hAnsi="Arial"/>
        </w:rPr>
        <w:t xml:space="preserve"> </w:t>
      </w:r>
      <w:r>
        <w:rPr>
          <w:rFonts w:ascii="Arial" w:hAnsi="Arial"/>
        </w:rPr>
        <w:t>students and volunteers must only use their phones in the administrative area of school (staffroom or office) during breaks or lunchtimes, where no children are present. Once all children have left for the day (including those attending clubs), staff not involved in meetings may use phones in any area, but need to be aware that other adults may overhear their calls.</w:t>
      </w:r>
    </w:p>
    <w:p w14:paraId="107F62DD" w14:textId="77777777" w:rsidR="003E11C5" w:rsidRDefault="003E11C5" w:rsidP="003E11C5">
      <w:pPr>
        <w:rPr>
          <w:rFonts w:ascii="Arial" w:hAnsi="Arial"/>
        </w:rPr>
      </w:pPr>
    </w:p>
    <w:p w14:paraId="02006B2A" w14:textId="77777777" w:rsidR="003E11C5" w:rsidRDefault="003E11C5" w:rsidP="003E11C5">
      <w:pPr>
        <w:rPr>
          <w:rFonts w:ascii="Arial" w:hAnsi="Arial"/>
        </w:rPr>
      </w:pPr>
      <w:r>
        <w:rPr>
          <w:rFonts w:ascii="Arial" w:hAnsi="Arial"/>
        </w:rPr>
        <w:t>The s</w:t>
      </w:r>
      <w:r w:rsidR="001D0371">
        <w:rPr>
          <w:rFonts w:ascii="Arial" w:hAnsi="Arial"/>
        </w:rPr>
        <w:t>chool phone number (01642 860055</w:t>
      </w:r>
      <w:r>
        <w:rPr>
          <w:rFonts w:ascii="Arial" w:hAnsi="Arial"/>
        </w:rPr>
        <w:t>) can be given by staff as an emergency contact. If callers ask for a member of staff who is teaching, they will be asked if it is urgent – and in any emergency, the member of staff will be called to the phone.</w:t>
      </w:r>
    </w:p>
    <w:p w14:paraId="651BEA8B" w14:textId="77777777" w:rsidR="003E11C5" w:rsidRDefault="003E11C5" w:rsidP="003E11C5">
      <w:pPr>
        <w:rPr>
          <w:rFonts w:ascii="Arial" w:hAnsi="Arial"/>
        </w:rPr>
      </w:pPr>
    </w:p>
    <w:p w14:paraId="7B01D0DA" w14:textId="77777777" w:rsidR="003E11C5" w:rsidRDefault="003E11C5" w:rsidP="003E11C5">
      <w:pPr>
        <w:rPr>
          <w:rFonts w:ascii="Arial" w:hAnsi="Arial"/>
        </w:rPr>
      </w:pPr>
      <w:r>
        <w:rPr>
          <w:rFonts w:ascii="Arial" w:hAnsi="Arial"/>
        </w:rPr>
        <w:t xml:space="preserve">All visitors to school, including </w:t>
      </w:r>
      <w:r w:rsidR="00C73B6F" w:rsidRPr="0045600C">
        <w:rPr>
          <w:rFonts w:ascii="Arial" w:hAnsi="Arial"/>
        </w:rPr>
        <w:t>governors,</w:t>
      </w:r>
      <w:r w:rsidR="00C73B6F">
        <w:rPr>
          <w:rFonts w:ascii="Arial" w:hAnsi="Arial"/>
        </w:rPr>
        <w:t xml:space="preserve"> </w:t>
      </w:r>
      <w:r>
        <w:rPr>
          <w:rFonts w:ascii="Arial" w:hAnsi="Arial"/>
        </w:rPr>
        <w:t xml:space="preserve">parents / carers attending workshops, meetings or assemblies, will be asked to switch off their </w:t>
      </w:r>
      <w:r w:rsidR="00D8766A">
        <w:rPr>
          <w:rFonts w:ascii="Arial" w:hAnsi="Arial"/>
        </w:rPr>
        <w:t xml:space="preserve">personal mobile </w:t>
      </w:r>
      <w:r w:rsidR="001D0371">
        <w:rPr>
          <w:rFonts w:ascii="Arial" w:hAnsi="Arial"/>
        </w:rPr>
        <w:t>phones and store them securely</w:t>
      </w:r>
      <w:r>
        <w:rPr>
          <w:rFonts w:ascii="Arial" w:hAnsi="Arial"/>
        </w:rPr>
        <w:t xml:space="preserve">. </w:t>
      </w:r>
    </w:p>
    <w:p w14:paraId="0FB643CB" w14:textId="77777777" w:rsidR="00D8766A" w:rsidRDefault="00D8766A" w:rsidP="003E11C5">
      <w:pPr>
        <w:rPr>
          <w:rFonts w:ascii="Arial" w:hAnsi="Arial"/>
        </w:rPr>
      </w:pPr>
    </w:p>
    <w:p w14:paraId="5E537B51" w14:textId="77777777" w:rsidR="00D8766A" w:rsidRDefault="00D8766A" w:rsidP="003E11C5">
      <w:pPr>
        <w:rPr>
          <w:rFonts w:ascii="Arial" w:hAnsi="Arial"/>
        </w:rPr>
      </w:pPr>
      <w:r>
        <w:rPr>
          <w:rFonts w:ascii="Arial" w:hAnsi="Arial"/>
        </w:rPr>
        <w:t>Professionals who are allocated a work mobile and need this to perform their duties are expected to use this with discretion so that it does not interrupt or distract from learning. The calls, texts and contents of work mobiles are monitored by employers at regular intervals so safeguards are in place. School staff must discuss any concerns regarding the use of w</w:t>
      </w:r>
      <w:r w:rsidR="001D0371">
        <w:rPr>
          <w:rFonts w:ascii="Arial" w:hAnsi="Arial"/>
        </w:rPr>
        <w:t>ork mobile phones with the Head T</w:t>
      </w:r>
      <w:r>
        <w:rPr>
          <w:rFonts w:ascii="Arial" w:hAnsi="Arial"/>
        </w:rPr>
        <w:t xml:space="preserve">eacher. </w:t>
      </w:r>
    </w:p>
    <w:p w14:paraId="43AEB196" w14:textId="77777777" w:rsidR="003E11C5" w:rsidRDefault="003E11C5" w:rsidP="003E11C5">
      <w:pPr>
        <w:rPr>
          <w:rFonts w:ascii="Arial" w:hAnsi="Arial"/>
        </w:rPr>
      </w:pPr>
    </w:p>
    <w:p w14:paraId="1FDF9532" w14:textId="77777777" w:rsidR="003E11C5" w:rsidRDefault="001D0371" w:rsidP="003E11C5">
      <w:pPr>
        <w:rPr>
          <w:rFonts w:ascii="Arial" w:hAnsi="Arial"/>
        </w:rPr>
      </w:pPr>
      <w:r>
        <w:rPr>
          <w:rFonts w:ascii="Arial" w:hAnsi="Arial"/>
        </w:rPr>
        <w:t>Children may bring mobiles to school, but</w:t>
      </w:r>
      <w:r w:rsidR="003E11C5">
        <w:rPr>
          <w:rFonts w:ascii="Arial" w:hAnsi="Arial"/>
        </w:rPr>
        <w:t xml:space="preserve"> any phones brought in by children will be stored securely in the office unt</w:t>
      </w:r>
      <w:r>
        <w:rPr>
          <w:rFonts w:ascii="Arial" w:hAnsi="Arial"/>
        </w:rPr>
        <w:t>il collected at the end of the day</w:t>
      </w:r>
      <w:r w:rsidR="003E11C5">
        <w:rPr>
          <w:rFonts w:ascii="Arial" w:hAnsi="Arial"/>
        </w:rPr>
        <w:t>.</w:t>
      </w:r>
    </w:p>
    <w:p w14:paraId="5F6B6080" w14:textId="77777777" w:rsidR="003E11C5" w:rsidRDefault="003E11C5" w:rsidP="003E11C5">
      <w:pPr>
        <w:rPr>
          <w:rFonts w:ascii="Arial" w:hAnsi="Arial"/>
        </w:rPr>
      </w:pPr>
    </w:p>
    <w:p w14:paraId="3561F753" w14:textId="52B40AB9" w:rsidR="003E11C5" w:rsidRPr="0045600C" w:rsidRDefault="003E11C5" w:rsidP="003E11C5">
      <w:pPr>
        <w:rPr>
          <w:rFonts w:ascii="Arial" w:hAnsi="Arial"/>
          <w:color w:val="FF0000"/>
        </w:rPr>
      </w:pPr>
      <w:r>
        <w:rPr>
          <w:rFonts w:ascii="Arial" w:hAnsi="Arial"/>
        </w:rPr>
        <w:lastRenderedPageBreak/>
        <w:t xml:space="preserve">Staff accompanying children on out of school </w:t>
      </w:r>
      <w:r w:rsidR="001D0371">
        <w:rPr>
          <w:rFonts w:ascii="Arial" w:hAnsi="Arial"/>
        </w:rPr>
        <w:t>activities</w:t>
      </w:r>
      <w:r w:rsidR="00A06431">
        <w:rPr>
          <w:rFonts w:ascii="Arial" w:hAnsi="Arial"/>
        </w:rPr>
        <w:t xml:space="preserve"> </w:t>
      </w:r>
      <w:r w:rsidR="00A06431">
        <w:rPr>
          <w:rFonts w:ascii="Arial" w:hAnsi="Arial"/>
          <w:color w:val="FF0000"/>
        </w:rPr>
        <w:t>can use personal mobiles with permission from the Head Teacher</w:t>
      </w:r>
      <w:r>
        <w:rPr>
          <w:rFonts w:ascii="Arial" w:hAnsi="Arial"/>
        </w:rPr>
        <w:t xml:space="preserve"> so that they can </w:t>
      </w:r>
      <w:proofErr w:type="gramStart"/>
      <w:r>
        <w:rPr>
          <w:rFonts w:ascii="Arial" w:hAnsi="Arial"/>
        </w:rPr>
        <w:t>make contact with</w:t>
      </w:r>
      <w:proofErr w:type="gramEnd"/>
      <w:r>
        <w:rPr>
          <w:rFonts w:ascii="Arial" w:hAnsi="Arial"/>
        </w:rPr>
        <w:t xml:space="preserve"> school / each other in an emergency. </w:t>
      </w:r>
      <w:r w:rsidR="0045600C" w:rsidRPr="00C6219F">
        <w:rPr>
          <w:rFonts w:ascii="Arial" w:hAnsi="Arial"/>
        </w:rPr>
        <w:t>In the event of a terrorist or any other extreme</w:t>
      </w:r>
      <w:r w:rsidR="00364031" w:rsidRPr="00C6219F">
        <w:rPr>
          <w:rFonts w:ascii="Arial" w:hAnsi="Arial"/>
        </w:rPr>
        <w:t xml:space="preserve"> </w:t>
      </w:r>
      <w:r w:rsidR="0045600C" w:rsidRPr="00C6219F">
        <w:rPr>
          <w:rFonts w:ascii="Arial" w:hAnsi="Arial"/>
        </w:rPr>
        <w:t xml:space="preserve">emergency, staff may use personal mobile phones to contact emergency services, school etc.  This was deemed safer as staff are more familiar using these phones in a stressful and potentially </w:t>
      </w:r>
      <w:proofErr w:type="gramStart"/>
      <w:r w:rsidR="0045600C" w:rsidRPr="00C6219F">
        <w:rPr>
          <w:rFonts w:ascii="Arial" w:hAnsi="Arial"/>
        </w:rPr>
        <w:t>life threatening</w:t>
      </w:r>
      <w:proofErr w:type="gramEnd"/>
      <w:r w:rsidR="0045600C" w:rsidRPr="00C6219F">
        <w:rPr>
          <w:rFonts w:ascii="Arial" w:hAnsi="Arial"/>
        </w:rPr>
        <w:t xml:space="preserve"> situation.</w:t>
      </w:r>
      <w:r w:rsidR="00A06431">
        <w:rPr>
          <w:rFonts w:ascii="Arial" w:hAnsi="Arial"/>
        </w:rPr>
        <w:t xml:space="preserve"> </w:t>
      </w:r>
      <w:r w:rsidR="00A06431" w:rsidRPr="00A06431">
        <w:rPr>
          <w:rFonts w:ascii="Arial" w:hAnsi="Arial"/>
          <w:color w:val="FF0000"/>
        </w:rPr>
        <w:t xml:space="preserve">School iPads will be used to take photographs. </w:t>
      </w:r>
      <w:r w:rsidR="00A1724D">
        <w:rPr>
          <w:rFonts w:ascii="Arial" w:hAnsi="Arial"/>
          <w:color w:val="FF0000"/>
        </w:rPr>
        <w:t>(</w:t>
      </w:r>
      <w:r w:rsidR="00A06431" w:rsidRPr="00A06431">
        <w:rPr>
          <w:rFonts w:ascii="Arial" w:hAnsi="Arial"/>
          <w:color w:val="FF0000"/>
        </w:rPr>
        <w:t>See Digital Images Policy)</w:t>
      </w:r>
    </w:p>
    <w:p w14:paraId="0A5A096A" w14:textId="77777777" w:rsidR="0045600C" w:rsidRDefault="0045600C" w:rsidP="003E11C5">
      <w:pPr>
        <w:rPr>
          <w:rFonts w:ascii="Arial" w:hAnsi="Arial"/>
        </w:rPr>
      </w:pPr>
    </w:p>
    <w:p w14:paraId="3B27EE51" w14:textId="77777777" w:rsidR="003E11C5" w:rsidRDefault="003E11C5" w:rsidP="003E11C5">
      <w:pPr>
        <w:rPr>
          <w:rFonts w:ascii="Arial" w:hAnsi="Arial"/>
        </w:rPr>
      </w:pPr>
      <w:r w:rsidRPr="001C79F5">
        <w:rPr>
          <w:rFonts w:ascii="Arial" w:hAnsi="Arial"/>
        </w:rPr>
        <w:t>Any conc</w:t>
      </w:r>
      <w:r>
        <w:rPr>
          <w:rFonts w:ascii="Arial" w:hAnsi="Arial"/>
        </w:rPr>
        <w:t>erns or questions regarding mobile phones in school, including unauthorised or inappropriate use,</w:t>
      </w:r>
      <w:r w:rsidR="001D0371">
        <w:rPr>
          <w:rFonts w:ascii="Arial" w:hAnsi="Arial"/>
        </w:rPr>
        <w:t xml:space="preserve"> must be raised with the Head T</w:t>
      </w:r>
      <w:r w:rsidR="00C33CB8">
        <w:rPr>
          <w:rFonts w:ascii="Arial" w:hAnsi="Arial"/>
        </w:rPr>
        <w:t>eacher, or, if the Head T</w:t>
      </w:r>
      <w:r w:rsidRPr="001C79F5">
        <w:rPr>
          <w:rFonts w:ascii="Arial" w:hAnsi="Arial"/>
        </w:rPr>
        <w:t xml:space="preserve">eacher </w:t>
      </w:r>
      <w:r w:rsidR="00BE657A">
        <w:rPr>
          <w:rFonts w:ascii="Arial" w:hAnsi="Arial"/>
        </w:rPr>
        <w:t>is unavailable, the Deputy Head T</w:t>
      </w:r>
      <w:r w:rsidRPr="001C79F5">
        <w:rPr>
          <w:rFonts w:ascii="Arial" w:hAnsi="Arial"/>
        </w:rPr>
        <w:t>eacher.</w:t>
      </w:r>
    </w:p>
    <w:p w14:paraId="05EE65DB" w14:textId="77777777" w:rsidR="003E11C5" w:rsidRDefault="003E11C5" w:rsidP="003E11C5">
      <w:pPr>
        <w:rPr>
          <w:rFonts w:ascii="Arial" w:hAnsi="Arial"/>
        </w:rPr>
      </w:pPr>
    </w:p>
    <w:p w14:paraId="25C64087" w14:textId="77777777" w:rsidR="003E11C5" w:rsidRDefault="003E11C5" w:rsidP="003E11C5">
      <w:pPr>
        <w:rPr>
          <w:rFonts w:ascii="Arial" w:hAnsi="Arial"/>
        </w:rPr>
      </w:pPr>
    </w:p>
    <w:p w14:paraId="41A636D6" w14:textId="77777777" w:rsidR="003E11C5" w:rsidRDefault="003E11C5" w:rsidP="003E11C5">
      <w:pPr>
        <w:rPr>
          <w:rFonts w:ascii="Arial" w:hAnsi="Arial"/>
        </w:rPr>
      </w:pPr>
    </w:p>
    <w:p w14:paraId="209287A3" w14:textId="77777777" w:rsidR="003E11C5" w:rsidRDefault="003E11C5" w:rsidP="003E11C5">
      <w:pPr>
        <w:rPr>
          <w:rFonts w:ascii="Arial" w:hAnsi="Arial"/>
        </w:rPr>
      </w:pPr>
    </w:p>
    <w:p w14:paraId="306A2E2A" w14:textId="77777777" w:rsidR="003E11C5" w:rsidRDefault="003E11C5" w:rsidP="003E11C5">
      <w:pPr>
        <w:rPr>
          <w:rFonts w:ascii="Arial" w:hAnsi="Arial"/>
        </w:rPr>
      </w:pPr>
    </w:p>
    <w:p w14:paraId="7479D2B4" w14:textId="77777777" w:rsidR="003E11C5" w:rsidRDefault="003E11C5" w:rsidP="003E11C5">
      <w:pPr>
        <w:rPr>
          <w:rFonts w:ascii="Arial" w:hAnsi="Arial"/>
        </w:rPr>
      </w:pPr>
    </w:p>
    <w:p w14:paraId="00952E3E" w14:textId="77777777" w:rsidR="003E11C5" w:rsidRPr="001C79F5" w:rsidRDefault="003E11C5">
      <w:pPr>
        <w:rPr>
          <w:rFonts w:ascii="Arial" w:hAnsi="Arial"/>
        </w:rPr>
      </w:pPr>
    </w:p>
    <w:p w14:paraId="761BB4E5" w14:textId="77777777" w:rsidR="003E11C5" w:rsidRDefault="003E11C5">
      <w:pPr>
        <w:rPr>
          <w:rFonts w:ascii="Arial" w:hAnsi="Arial"/>
        </w:rPr>
      </w:pPr>
    </w:p>
    <w:p w14:paraId="1FF7B420" w14:textId="77777777" w:rsidR="003E11C5" w:rsidRPr="001C79F5" w:rsidRDefault="003E11C5">
      <w:pPr>
        <w:rPr>
          <w:rFonts w:ascii="Arial" w:hAnsi="Arial"/>
        </w:rPr>
      </w:pPr>
    </w:p>
    <w:sectPr w:rsidR="003E11C5" w:rsidRPr="001C79F5" w:rsidSect="003E11C5">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B5D4" w14:textId="77777777" w:rsidR="000C63BF" w:rsidRDefault="000C63BF">
      <w:r>
        <w:separator/>
      </w:r>
    </w:p>
  </w:endnote>
  <w:endnote w:type="continuationSeparator" w:id="0">
    <w:p w14:paraId="4FF2628D" w14:textId="77777777" w:rsidR="000C63BF" w:rsidRDefault="000C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596F" w14:textId="77777777" w:rsidR="004935A1" w:rsidRDefault="004935A1">
    <w:pPr>
      <w:pStyle w:val="Footer"/>
      <w:jc w:val="center"/>
    </w:pPr>
    <w:r>
      <w:fldChar w:fldCharType="begin"/>
    </w:r>
    <w:r>
      <w:instrText xml:space="preserve"> PAGE   \* MERGEFORMAT </w:instrText>
    </w:r>
    <w:r>
      <w:fldChar w:fldCharType="separate"/>
    </w:r>
    <w:r w:rsidR="00EB1E29">
      <w:rPr>
        <w:noProof/>
      </w:rPr>
      <w:t>1</w:t>
    </w:r>
    <w:r>
      <w:rPr>
        <w:noProof/>
      </w:rPr>
      <w:fldChar w:fldCharType="end"/>
    </w:r>
  </w:p>
  <w:p w14:paraId="3914D2BD" w14:textId="77777777" w:rsidR="004935A1" w:rsidRDefault="00493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6736" w14:textId="77777777" w:rsidR="000C63BF" w:rsidRDefault="000C63BF">
      <w:r>
        <w:separator/>
      </w:r>
    </w:p>
  </w:footnote>
  <w:footnote w:type="continuationSeparator" w:id="0">
    <w:p w14:paraId="71B5788D" w14:textId="77777777" w:rsidR="000C63BF" w:rsidRDefault="000C6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36F"/>
    <w:multiLevelType w:val="hybridMultilevel"/>
    <w:tmpl w:val="2AB855E8"/>
    <w:lvl w:ilvl="0" w:tplc="23446D22">
      <w:start w:val="5"/>
      <w:numFmt w:val="bullet"/>
      <w:lvlText w:val="-"/>
      <w:lvlJc w:val="left"/>
      <w:pPr>
        <w:tabs>
          <w:tab w:val="num" w:pos="720"/>
        </w:tabs>
        <w:ind w:left="720" w:hanging="36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2420F3"/>
    <w:multiLevelType w:val="hybridMultilevel"/>
    <w:tmpl w:val="3A44C492"/>
    <w:lvl w:ilvl="0" w:tplc="6088C8BA">
      <w:numFmt w:val="bullet"/>
      <w:lvlText w:val="-"/>
      <w:lvlJc w:val="left"/>
      <w:pPr>
        <w:ind w:left="720" w:hanging="360"/>
      </w:pPr>
      <w:rPr>
        <w:rFonts w:ascii="Arial" w:eastAsia="Times New Roman" w:hAnsi="Arial" w:cs="Tahoma"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16cid:durableId="1505440946">
    <w:abstractNumId w:val="0"/>
  </w:num>
  <w:num w:numId="2" w16cid:durableId="809857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304"/>
    <w:rsid w:val="000628B1"/>
    <w:rsid w:val="000B1A79"/>
    <w:rsid w:val="000C466D"/>
    <w:rsid w:val="000C63BF"/>
    <w:rsid w:val="00124986"/>
    <w:rsid w:val="001D0371"/>
    <w:rsid w:val="00203FC4"/>
    <w:rsid w:val="00234949"/>
    <w:rsid w:val="00312DD8"/>
    <w:rsid w:val="0034558C"/>
    <w:rsid w:val="0036072D"/>
    <w:rsid w:val="00364031"/>
    <w:rsid w:val="00394F78"/>
    <w:rsid w:val="003E11C5"/>
    <w:rsid w:val="003F3304"/>
    <w:rsid w:val="0045600C"/>
    <w:rsid w:val="004935A1"/>
    <w:rsid w:val="00643FF9"/>
    <w:rsid w:val="00675E62"/>
    <w:rsid w:val="00694080"/>
    <w:rsid w:val="00907B3D"/>
    <w:rsid w:val="00A06431"/>
    <w:rsid w:val="00A1724D"/>
    <w:rsid w:val="00B30A38"/>
    <w:rsid w:val="00BB5931"/>
    <w:rsid w:val="00BE657A"/>
    <w:rsid w:val="00C33CB8"/>
    <w:rsid w:val="00C6219F"/>
    <w:rsid w:val="00C73B6F"/>
    <w:rsid w:val="00D8766A"/>
    <w:rsid w:val="00EB1E29"/>
    <w:rsid w:val="00F550A8"/>
    <w:rsid w:val="00FB5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3BE53FCB"/>
  <w15:chartTrackingRefBased/>
  <w15:docId w15:val="{EEA82F05-E7CD-4516-B006-138CA9D6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79F5"/>
    <w:pPr>
      <w:tabs>
        <w:tab w:val="center" w:pos="4320"/>
        <w:tab w:val="right" w:pos="8640"/>
      </w:tabs>
    </w:pPr>
  </w:style>
  <w:style w:type="paragraph" w:styleId="Footer">
    <w:name w:val="footer"/>
    <w:basedOn w:val="Normal"/>
    <w:link w:val="FooterChar"/>
    <w:uiPriority w:val="99"/>
    <w:rsid w:val="001C79F5"/>
    <w:pPr>
      <w:tabs>
        <w:tab w:val="center" w:pos="4320"/>
        <w:tab w:val="right" w:pos="8640"/>
      </w:tabs>
    </w:pPr>
  </w:style>
  <w:style w:type="character" w:customStyle="1" w:styleId="FooterChar">
    <w:name w:val="Footer Char"/>
    <w:link w:val="Footer"/>
    <w:uiPriority w:val="99"/>
    <w:rsid w:val="00FD69A0"/>
    <w:rPr>
      <w:sz w:val="24"/>
      <w:szCs w:val="24"/>
      <w:lang w:val="en-US" w:eastAsia="en-US"/>
    </w:rPr>
  </w:style>
  <w:style w:type="paragraph" w:styleId="BalloonText">
    <w:name w:val="Balloon Text"/>
    <w:basedOn w:val="Normal"/>
    <w:link w:val="BalloonTextChar"/>
    <w:uiPriority w:val="99"/>
    <w:semiHidden/>
    <w:unhideWhenUsed/>
    <w:rsid w:val="00FD69A0"/>
    <w:rPr>
      <w:rFonts w:ascii="Tahoma" w:hAnsi="Tahoma" w:cs="Tahoma"/>
      <w:sz w:val="16"/>
      <w:szCs w:val="16"/>
    </w:rPr>
  </w:style>
  <w:style w:type="character" w:customStyle="1" w:styleId="BalloonTextChar">
    <w:name w:val="Balloon Text Char"/>
    <w:link w:val="BalloonText"/>
    <w:uiPriority w:val="99"/>
    <w:semiHidden/>
    <w:rsid w:val="00FD69A0"/>
    <w:rPr>
      <w:rFonts w:ascii="Tahoma" w:hAnsi="Tahoma" w:cs="Tahoma"/>
      <w:sz w:val="16"/>
      <w:szCs w:val="16"/>
      <w:lang w:val="en-US" w:eastAsia="en-US"/>
    </w:rPr>
  </w:style>
  <w:style w:type="character" w:styleId="PageNumber">
    <w:name w:val="page number"/>
    <w:basedOn w:val="DefaultParagraphFont"/>
    <w:rsid w:val="00B7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8B418AC6A8543A7D200DA7971FAC6" ma:contentTypeVersion="18" ma:contentTypeDescription="Create a new document." ma:contentTypeScope="" ma:versionID="4254eccfb4d823bfdcd02cc81b7d6fdb">
  <xsd:schema xmlns:xsd="http://www.w3.org/2001/XMLSchema" xmlns:xs="http://www.w3.org/2001/XMLSchema" xmlns:p="http://schemas.microsoft.com/office/2006/metadata/properties" xmlns:ns3="5edcc171-1d23-484c-b14d-7f141e26e48d" xmlns:ns4="aa7f5924-336b-4b55-9d90-3204938730bf" targetNamespace="http://schemas.microsoft.com/office/2006/metadata/properties" ma:root="true" ma:fieldsID="d280ca097dee52a71b5f983764e7ee8c" ns3:_="" ns4:_="">
    <xsd:import namespace="5edcc171-1d23-484c-b14d-7f141e26e48d"/>
    <xsd:import namespace="aa7f5924-336b-4b55-9d90-3204938730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cc171-1d23-484c-b14d-7f141e26e4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f5924-336b-4b55-9d90-3204938730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a7f5924-336b-4b55-9d90-3204938730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5E54F-EBBA-40C0-99AA-96462AD6B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cc171-1d23-484c-b14d-7f141e26e48d"/>
    <ds:schemaRef ds:uri="aa7f5924-336b-4b55-9d90-320493873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CC0F4-21F3-4BA6-AD6A-B0DF14207769}">
  <ds:schemaRefs>
    <ds:schemaRef ds:uri="http://schemas.microsoft.com/office/2006/metadata/properties"/>
    <ds:schemaRef ds:uri="5edcc171-1d23-484c-b14d-7f141e26e48d"/>
    <ds:schemaRef ds:uri="aa7f5924-336b-4b55-9d90-3204938730b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6EF8078-1740-4762-A330-43CFBABBA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Giving</vt:lpstr>
    </vt:vector>
  </TitlesOfParts>
  <Company>Stockton Borough COuncil</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Giving</dc:title>
  <dc:subject/>
  <dc:creator>emily</dc:creator>
  <cp:keywords/>
  <cp:lastModifiedBy>Skillcorn, Sue</cp:lastModifiedBy>
  <cp:revision>2</cp:revision>
  <cp:lastPrinted>2012-09-24T13:16:00Z</cp:lastPrinted>
  <dcterms:created xsi:type="dcterms:W3CDTF">2026-06-01T20:24:00Z</dcterms:created>
  <dcterms:modified xsi:type="dcterms:W3CDTF">2026-06-01T20:24:00Z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0x010100E048B418AC6A8543A7D200DA7971FAC6</vt:lpwstr>
  </property>
  <property fmtid="{D5CDD505-2E9C-101B-9397-08002B2CF9AE}" pid="3" name="Order">
    <vt:r8>338200</vt:r8>
  </property>
</Properties>
</file>