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2185E6" w14:textId="77777777" w:rsidR="00795258" w:rsidRDefault="00795258" w:rsidP="00795258">
      <w:pPr>
        <w:widowControl w:val="0"/>
        <w:autoSpaceDE w:val="0"/>
        <w:autoSpaceDN w:val="0"/>
        <w:adjustRightInd w:val="0"/>
        <w:spacing w:line="200" w:lineRule="exact"/>
      </w:pPr>
    </w:p>
    <w:p w14:paraId="251A9C40" w14:textId="77777777" w:rsidR="00795258" w:rsidRDefault="00795258" w:rsidP="00795258">
      <w:pPr>
        <w:widowControl w:val="0"/>
        <w:autoSpaceDE w:val="0"/>
        <w:autoSpaceDN w:val="0"/>
        <w:adjustRightInd w:val="0"/>
        <w:spacing w:line="277" w:lineRule="exact"/>
      </w:pPr>
    </w:p>
    <w:p w14:paraId="08E918F9" w14:textId="77777777" w:rsidR="00FF5B93" w:rsidRPr="00551C7A" w:rsidRDefault="00FF5B93" w:rsidP="00FF5B93">
      <w:pPr>
        <w:jc w:val="center"/>
        <w:rPr>
          <w:b/>
          <w:sz w:val="40"/>
          <w:szCs w:val="40"/>
        </w:rPr>
      </w:pPr>
      <w:bookmarkStart w:id="0" w:name="page2"/>
      <w:bookmarkStart w:id="1" w:name="_MON_1307859521"/>
      <w:bookmarkStart w:id="2" w:name="_MON_1118230418"/>
      <w:bookmarkEnd w:id="0"/>
      <w:bookmarkEnd w:id="1"/>
      <w:bookmarkEnd w:id="2"/>
      <w:r>
        <w:rPr>
          <w:noProof/>
        </w:rPr>
        <w:drawing>
          <wp:inline distT="0" distB="0" distL="0" distR="0" wp14:anchorId="66DF41AB" wp14:editId="1DE72F2A">
            <wp:extent cx="2487930" cy="2505710"/>
            <wp:effectExtent l="0" t="0" r="762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lum bright="52000" contrast="-28000"/>
                      <a:extLst>
                        <a:ext uri="{28A0092B-C50C-407E-A947-70E740481C1C}">
                          <a14:useLocalDpi xmlns:a14="http://schemas.microsoft.com/office/drawing/2010/main" val="0"/>
                        </a:ext>
                      </a:extLst>
                    </a:blip>
                    <a:srcRect/>
                    <a:stretch>
                      <a:fillRect/>
                    </a:stretch>
                  </pic:blipFill>
                  <pic:spPr bwMode="auto">
                    <a:xfrm>
                      <a:off x="0" y="0"/>
                      <a:ext cx="2487930" cy="2505710"/>
                    </a:xfrm>
                    <a:prstGeom prst="rect">
                      <a:avLst/>
                    </a:prstGeom>
                    <a:noFill/>
                    <a:ln>
                      <a:noFill/>
                    </a:ln>
                  </pic:spPr>
                </pic:pic>
              </a:graphicData>
            </a:graphic>
          </wp:inline>
        </w:drawing>
      </w:r>
    </w:p>
    <w:p w14:paraId="716FB423" w14:textId="77777777" w:rsidR="00FF5B93" w:rsidRPr="00551C7A" w:rsidRDefault="00FF5B93" w:rsidP="00FF5B93">
      <w:pPr>
        <w:rPr>
          <w:sz w:val="52"/>
          <w:szCs w:val="52"/>
        </w:rPr>
      </w:pPr>
    </w:p>
    <w:p w14:paraId="655E9EF2" w14:textId="77777777" w:rsidR="00FF5B93" w:rsidRPr="00551C7A" w:rsidRDefault="00FF5B93" w:rsidP="00FF5B93"/>
    <w:p w14:paraId="7A048A0B" w14:textId="77777777" w:rsidR="00FF5B93" w:rsidRPr="00551C7A" w:rsidRDefault="00FF5B93" w:rsidP="00FF5B93">
      <w:pPr>
        <w:jc w:val="center"/>
        <w:rPr>
          <w:rFonts w:ascii="Trebuchet MS" w:hAnsi="Trebuchet MS"/>
          <w:b/>
          <w:noProof/>
          <w:sz w:val="72"/>
          <w:szCs w:val="96"/>
        </w:rPr>
      </w:pPr>
      <w:r w:rsidRPr="00551C7A">
        <w:rPr>
          <w:rFonts w:ascii="Trebuchet MS" w:hAnsi="Trebuchet MS"/>
          <w:b/>
          <w:noProof/>
          <w:sz w:val="72"/>
          <w:szCs w:val="96"/>
        </w:rPr>
        <w:t>Mill Lane</w:t>
      </w:r>
    </w:p>
    <w:p w14:paraId="1B30C9ED" w14:textId="77777777" w:rsidR="00FF5B93" w:rsidRPr="00551C7A" w:rsidRDefault="00FF5B93" w:rsidP="00FF5B93">
      <w:pPr>
        <w:jc w:val="center"/>
        <w:rPr>
          <w:rFonts w:ascii="Trebuchet MS" w:hAnsi="Trebuchet MS"/>
          <w:b/>
          <w:noProof/>
          <w:sz w:val="72"/>
          <w:szCs w:val="96"/>
        </w:rPr>
      </w:pPr>
      <w:r w:rsidRPr="00551C7A">
        <w:rPr>
          <w:rFonts w:ascii="Trebuchet MS" w:hAnsi="Trebuchet MS"/>
          <w:b/>
          <w:noProof/>
          <w:sz w:val="72"/>
          <w:szCs w:val="96"/>
        </w:rPr>
        <w:t>Primary School</w:t>
      </w:r>
    </w:p>
    <w:p w14:paraId="39BF3B60" w14:textId="77777777" w:rsidR="00FF5B93" w:rsidRPr="00551C7A" w:rsidRDefault="00FF5B93" w:rsidP="00FF5B93">
      <w:pPr>
        <w:jc w:val="center"/>
        <w:rPr>
          <w:rFonts w:ascii="Arial Rounded MT Bold" w:hAnsi="Arial Rounded MT Bold"/>
          <w:sz w:val="56"/>
          <w:szCs w:val="72"/>
        </w:rPr>
      </w:pPr>
    </w:p>
    <w:p w14:paraId="7855A724" w14:textId="77777777" w:rsidR="00FF5B93" w:rsidRDefault="0023398A" w:rsidP="00FF5B93">
      <w:pPr>
        <w:jc w:val="center"/>
        <w:rPr>
          <w:rFonts w:ascii="Arial Rounded MT Bold" w:hAnsi="Arial Rounded MT Bold"/>
          <w:sz w:val="72"/>
          <w:szCs w:val="72"/>
        </w:rPr>
      </w:pPr>
      <w:r w:rsidRPr="00C51339">
        <w:rPr>
          <w:rFonts w:ascii="Arial Rounded MT Bold" w:hAnsi="Arial Rounded MT Bold"/>
          <w:sz w:val="72"/>
          <w:szCs w:val="72"/>
        </w:rPr>
        <w:t xml:space="preserve">Mill Lane Minis and </w:t>
      </w:r>
      <w:r w:rsidR="00FF5B93" w:rsidRPr="00C51339">
        <w:rPr>
          <w:rFonts w:ascii="Arial Rounded MT Bold" w:hAnsi="Arial Rounded MT Bold"/>
          <w:sz w:val="72"/>
          <w:szCs w:val="72"/>
        </w:rPr>
        <w:t>Nur</w:t>
      </w:r>
      <w:r w:rsidR="00FF5B93">
        <w:rPr>
          <w:rFonts w:ascii="Arial Rounded MT Bold" w:hAnsi="Arial Rounded MT Bold"/>
          <w:sz w:val="72"/>
          <w:szCs w:val="72"/>
        </w:rPr>
        <w:t>sery Admissions</w:t>
      </w:r>
      <w:r w:rsidR="00FF5B93" w:rsidRPr="00551C7A">
        <w:rPr>
          <w:rFonts w:ascii="Arial Rounded MT Bold" w:hAnsi="Arial Rounded MT Bold"/>
          <w:sz w:val="72"/>
          <w:szCs w:val="72"/>
        </w:rPr>
        <w:t xml:space="preserve"> </w:t>
      </w:r>
    </w:p>
    <w:p w14:paraId="08FA050B" w14:textId="77777777" w:rsidR="00FF5B93" w:rsidRPr="00551C7A" w:rsidRDefault="00FF5B93" w:rsidP="00FF5B93">
      <w:pPr>
        <w:jc w:val="center"/>
        <w:rPr>
          <w:rFonts w:ascii="Arial Rounded MT Bold" w:hAnsi="Arial Rounded MT Bold"/>
          <w:sz w:val="72"/>
          <w:szCs w:val="72"/>
        </w:rPr>
      </w:pPr>
      <w:r w:rsidRPr="00551C7A">
        <w:rPr>
          <w:rFonts w:ascii="Arial Rounded MT Bold" w:hAnsi="Arial Rounded MT Bold"/>
          <w:sz w:val="72"/>
          <w:szCs w:val="72"/>
        </w:rPr>
        <w:t>Policy</w:t>
      </w:r>
    </w:p>
    <w:p w14:paraId="70A951AC" w14:textId="74385317" w:rsidR="00FF5B93" w:rsidRDefault="00FF5B93" w:rsidP="00FF5B93">
      <w:pPr>
        <w:rPr>
          <w:rFonts w:ascii="Arial Rounded MT Bold" w:hAnsi="Arial Rounded MT Bold"/>
          <w:sz w:val="72"/>
          <w:szCs w:val="72"/>
        </w:rPr>
      </w:pPr>
    </w:p>
    <w:p w14:paraId="2FD88388" w14:textId="77777777" w:rsidR="002F32D0" w:rsidRPr="00551C7A" w:rsidRDefault="002F32D0" w:rsidP="00FF5B93">
      <w:pPr>
        <w:rPr>
          <w:rFonts w:ascii="Trebuchet MS" w:hAnsi="Trebuchet MS"/>
          <w:sz w:val="56"/>
          <w:szCs w:val="56"/>
        </w:rPr>
      </w:pPr>
    </w:p>
    <w:tbl>
      <w:tblPr>
        <w:tblpPr w:leftFromText="180" w:rightFromText="180" w:vertAnchor="text" w:horzAnchor="margin" w:tblpXSpec="center" w:tblpY="25"/>
        <w:tblW w:w="5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5"/>
      </w:tblGrid>
      <w:tr w:rsidR="00FF5B93" w:rsidRPr="00551C7A" w14:paraId="1F16B069" w14:textId="77777777" w:rsidTr="008A775C">
        <w:trPr>
          <w:trHeight w:val="205"/>
        </w:trPr>
        <w:tc>
          <w:tcPr>
            <w:tcW w:w="5495" w:type="dxa"/>
          </w:tcPr>
          <w:p w14:paraId="2AAF387C" w14:textId="4D3ED172" w:rsidR="00FF5B93" w:rsidRPr="009171F2" w:rsidRDefault="00FF5B93" w:rsidP="00733480">
            <w:pPr>
              <w:rPr>
                <w:rFonts w:ascii="Calibri" w:eastAsia="Calibri" w:hAnsi="Calibri"/>
                <w:color w:val="FF0000"/>
              </w:rPr>
            </w:pPr>
            <w:r>
              <w:rPr>
                <w:rFonts w:ascii="Calibri" w:eastAsia="Calibri" w:hAnsi="Calibri"/>
              </w:rPr>
              <w:t xml:space="preserve">Date </w:t>
            </w:r>
            <w:r w:rsidR="00733480" w:rsidRPr="00733480">
              <w:rPr>
                <w:rFonts w:ascii="Calibri" w:eastAsia="Calibri" w:hAnsi="Calibri"/>
                <w:color w:val="FF0000"/>
              </w:rPr>
              <w:t>updated</w:t>
            </w:r>
            <w:r w:rsidR="009171F2">
              <w:rPr>
                <w:rFonts w:ascii="Calibri" w:eastAsia="Calibri" w:hAnsi="Calibri"/>
              </w:rPr>
              <w:t>: May 20</w:t>
            </w:r>
            <w:r w:rsidR="009171F2">
              <w:rPr>
                <w:rFonts w:ascii="Calibri" w:eastAsia="Calibri" w:hAnsi="Calibri"/>
                <w:color w:val="FF0000"/>
              </w:rPr>
              <w:t>2</w:t>
            </w:r>
            <w:r w:rsidR="00C51339">
              <w:rPr>
                <w:rFonts w:ascii="Calibri" w:eastAsia="Calibri" w:hAnsi="Calibri"/>
                <w:color w:val="FF0000"/>
              </w:rPr>
              <w:t>6</w:t>
            </w:r>
            <w:r w:rsidR="0023398A">
              <w:rPr>
                <w:rFonts w:ascii="Calibri" w:eastAsia="Calibri" w:hAnsi="Calibri"/>
                <w:color w:val="FF0000"/>
              </w:rPr>
              <w:t xml:space="preserve"> by Claire Douglas</w:t>
            </w:r>
          </w:p>
        </w:tc>
      </w:tr>
      <w:tr w:rsidR="00FF5B93" w:rsidRPr="00551C7A" w14:paraId="276534E8" w14:textId="77777777" w:rsidTr="008A775C">
        <w:trPr>
          <w:trHeight w:val="205"/>
        </w:trPr>
        <w:tc>
          <w:tcPr>
            <w:tcW w:w="5495" w:type="dxa"/>
          </w:tcPr>
          <w:p w14:paraId="447A6AEF" w14:textId="77777777" w:rsidR="00FF5B93" w:rsidRPr="00551C7A" w:rsidRDefault="00FF5B93" w:rsidP="008A775C">
            <w:pPr>
              <w:rPr>
                <w:rFonts w:ascii="Calibri" w:eastAsia="Calibri" w:hAnsi="Calibri"/>
              </w:rPr>
            </w:pPr>
            <w:r>
              <w:rPr>
                <w:rFonts w:ascii="Calibri" w:eastAsia="Calibri" w:hAnsi="Calibri"/>
              </w:rPr>
              <w:t>Written by: Samantha Lee</w:t>
            </w:r>
          </w:p>
        </w:tc>
      </w:tr>
      <w:tr w:rsidR="00FF5B93" w:rsidRPr="00551C7A" w14:paraId="7D55A052" w14:textId="77777777" w:rsidTr="008A775C">
        <w:trPr>
          <w:trHeight w:val="261"/>
        </w:trPr>
        <w:tc>
          <w:tcPr>
            <w:tcW w:w="5495" w:type="dxa"/>
          </w:tcPr>
          <w:p w14:paraId="70AB7933" w14:textId="0A388288" w:rsidR="00FF5B93" w:rsidRPr="00551C7A" w:rsidRDefault="00FF5B93" w:rsidP="008A775C">
            <w:pPr>
              <w:rPr>
                <w:rFonts w:ascii="Calibri" w:eastAsia="Calibri" w:hAnsi="Calibri"/>
              </w:rPr>
            </w:pPr>
            <w:r w:rsidRPr="00551C7A">
              <w:rPr>
                <w:rFonts w:ascii="Calibri" w:eastAsia="Calibri" w:hAnsi="Calibri"/>
              </w:rPr>
              <w:t>Date adopted b</w:t>
            </w:r>
            <w:r w:rsidR="00733480">
              <w:rPr>
                <w:rFonts w:ascii="Calibri" w:eastAsia="Calibri" w:hAnsi="Calibri"/>
              </w:rPr>
              <w:t xml:space="preserve">y Governors and Staff: </w:t>
            </w:r>
            <w:r w:rsidR="0023398A">
              <w:rPr>
                <w:rFonts w:ascii="Calibri" w:eastAsia="Calibri" w:hAnsi="Calibri"/>
                <w:color w:val="FF0000"/>
              </w:rPr>
              <w:t>May 202</w:t>
            </w:r>
            <w:r w:rsidR="00C51339">
              <w:rPr>
                <w:rFonts w:ascii="Calibri" w:eastAsia="Calibri" w:hAnsi="Calibri"/>
                <w:color w:val="FF0000"/>
              </w:rPr>
              <w:t>6</w:t>
            </w:r>
          </w:p>
        </w:tc>
      </w:tr>
      <w:tr w:rsidR="00FF5B93" w:rsidRPr="00551C7A" w14:paraId="32459606" w14:textId="77777777" w:rsidTr="008A775C">
        <w:trPr>
          <w:trHeight w:val="132"/>
        </w:trPr>
        <w:tc>
          <w:tcPr>
            <w:tcW w:w="5495" w:type="dxa"/>
          </w:tcPr>
          <w:p w14:paraId="58F4614C" w14:textId="5A632E8E" w:rsidR="00FF5B93" w:rsidRPr="00551C7A" w:rsidRDefault="00733480" w:rsidP="00FF5B93">
            <w:pPr>
              <w:rPr>
                <w:rFonts w:ascii="Calibri" w:eastAsia="Calibri" w:hAnsi="Calibri"/>
              </w:rPr>
            </w:pPr>
            <w:r>
              <w:rPr>
                <w:rFonts w:ascii="Calibri" w:eastAsia="Calibri" w:hAnsi="Calibri"/>
              </w:rPr>
              <w:t>Review Date: May 20</w:t>
            </w:r>
            <w:r w:rsidR="008F162D">
              <w:rPr>
                <w:rFonts w:ascii="Calibri" w:eastAsia="Calibri" w:hAnsi="Calibri"/>
                <w:color w:val="FF0000"/>
              </w:rPr>
              <w:t>2</w:t>
            </w:r>
            <w:r w:rsidR="00C51339">
              <w:rPr>
                <w:rFonts w:ascii="Calibri" w:eastAsia="Calibri" w:hAnsi="Calibri"/>
                <w:color w:val="FF0000"/>
              </w:rPr>
              <w:t>8</w:t>
            </w:r>
          </w:p>
        </w:tc>
      </w:tr>
    </w:tbl>
    <w:p w14:paraId="32992FDC" w14:textId="77777777" w:rsidR="00795258" w:rsidRDefault="00795258" w:rsidP="00795258">
      <w:pPr>
        <w:jc w:val="center"/>
        <w:rPr>
          <w:rFonts w:ascii="Arial" w:hAnsi="Arial" w:cs="Arial"/>
          <w:b/>
        </w:rPr>
      </w:pPr>
    </w:p>
    <w:p w14:paraId="39CDCFEE" w14:textId="77777777" w:rsidR="00795258" w:rsidRDefault="00795258" w:rsidP="00795258">
      <w:pPr>
        <w:jc w:val="center"/>
        <w:rPr>
          <w:rFonts w:ascii="Arial" w:hAnsi="Arial" w:cs="Arial"/>
          <w:b/>
        </w:rPr>
      </w:pPr>
    </w:p>
    <w:p w14:paraId="27AEC277" w14:textId="77777777" w:rsidR="00795258" w:rsidRDefault="00795258" w:rsidP="00795258">
      <w:pPr>
        <w:jc w:val="center"/>
        <w:rPr>
          <w:rFonts w:ascii="Arial" w:hAnsi="Arial" w:cs="Arial"/>
          <w:b/>
        </w:rPr>
      </w:pPr>
    </w:p>
    <w:p w14:paraId="7667235F" w14:textId="77777777" w:rsidR="00795258" w:rsidRDefault="00795258" w:rsidP="00795258">
      <w:pPr>
        <w:jc w:val="center"/>
        <w:rPr>
          <w:rFonts w:ascii="Arial" w:hAnsi="Arial" w:cs="Arial"/>
          <w:b/>
        </w:rPr>
      </w:pPr>
    </w:p>
    <w:p w14:paraId="6DC4F30A" w14:textId="77777777" w:rsidR="00795258" w:rsidRDefault="00795258" w:rsidP="00795258">
      <w:pPr>
        <w:jc w:val="center"/>
        <w:rPr>
          <w:rFonts w:ascii="Arial" w:hAnsi="Arial" w:cs="Arial"/>
          <w:b/>
        </w:rPr>
      </w:pPr>
    </w:p>
    <w:p w14:paraId="37ACA678" w14:textId="77777777" w:rsidR="00795258" w:rsidRDefault="00795258" w:rsidP="00795258">
      <w:pPr>
        <w:jc w:val="center"/>
        <w:rPr>
          <w:rFonts w:ascii="Arial" w:hAnsi="Arial" w:cs="Arial"/>
          <w:b/>
        </w:rPr>
      </w:pPr>
    </w:p>
    <w:p w14:paraId="757B095B" w14:textId="77777777" w:rsidR="00795258" w:rsidRDefault="00795258" w:rsidP="00795258">
      <w:pPr>
        <w:jc w:val="center"/>
        <w:rPr>
          <w:rFonts w:ascii="Arial" w:hAnsi="Arial" w:cs="Arial"/>
          <w:b/>
        </w:rPr>
      </w:pPr>
    </w:p>
    <w:p w14:paraId="0C22D801" w14:textId="77777777" w:rsidR="00795258" w:rsidRDefault="00795258" w:rsidP="00795258">
      <w:pPr>
        <w:jc w:val="center"/>
        <w:rPr>
          <w:rFonts w:ascii="Arial" w:hAnsi="Arial" w:cs="Arial"/>
          <w:b/>
        </w:rPr>
      </w:pPr>
    </w:p>
    <w:p w14:paraId="2FC5603A" w14:textId="77777777" w:rsidR="00795258" w:rsidRDefault="00795258" w:rsidP="00795258">
      <w:pPr>
        <w:jc w:val="center"/>
        <w:rPr>
          <w:rFonts w:ascii="Arial" w:hAnsi="Arial" w:cs="Arial"/>
          <w:b/>
        </w:rPr>
      </w:pPr>
    </w:p>
    <w:p w14:paraId="42095DF2" w14:textId="77777777" w:rsidR="00795258" w:rsidRDefault="00795258" w:rsidP="0023398A">
      <w:pPr>
        <w:rPr>
          <w:rFonts w:ascii="Arial" w:hAnsi="Arial" w:cs="Arial"/>
          <w:b/>
        </w:rPr>
      </w:pPr>
    </w:p>
    <w:p w14:paraId="7C65F4B0" w14:textId="77777777" w:rsidR="0023398A" w:rsidRDefault="0023398A" w:rsidP="0023398A">
      <w:pPr>
        <w:rPr>
          <w:rFonts w:ascii="Arial" w:hAnsi="Arial" w:cs="Arial"/>
          <w:b/>
        </w:rPr>
      </w:pPr>
    </w:p>
    <w:p w14:paraId="6E68F3BA" w14:textId="77777777" w:rsidR="00C271ED" w:rsidRPr="00B00B7A" w:rsidRDefault="00C271ED">
      <w:pPr>
        <w:rPr>
          <w:rFonts w:ascii="Arial" w:hAnsi="Arial" w:cs="Arial"/>
          <w:b/>
        </w:rPr>
      </w:pPr>
      <w:r w:rsidRPr="00B00B7A">
        <w:rPr>
          <w:rFonts w:ascii="Arial" w:hAnsi="Arial" w:cs="Arial"/>
          <w:b/>
        </w:rPr>
        <w:lastRenderedPageBreak/>
        <w:t>Places and Allocation</w:t>
      </w:r>
    </w:p>
    <w:p w14:paraId="4B5B2712" w14:textId="77777777" w:rsidR="00C271ED" w:rsidRDefault="00C271ED">
      <w:pPr>
        <w:rPr>
          <w:rFonts w:ascii="Arial" w:hAnsi="Arial" w:cs="Arial"/>
        </w:rPr>
      </w:pPr>
    </w:p>
    <w:p w14:paraId="02F6CB2A" w14:textId="20D9BA13" w:rsidR="00462FB9" w:rsidRPr="00C51339" w:rsidRDefault="00C271ED" w:rsidP="00462FB9">
      <w:pPr>
        <w:rPr>
          <w:rFonts w:ascii="Arial" w:hAnsi="Arial" w:cs="Arial"/>
          <w:color w:val="FF0000"/>
        </w:rPr>
      </w:pPr>
      <w:r w:rsidRPr="00C51339">
        <w:rPr>
          <w:rFonts w:ascii="Arial" w:hAnsi="Arial" w:cs="Arial"/>
        </w:rPr>
        <w:t xml:space="preserve">At Mill Lane we run a </w:t>
      </w:r>
      <w:r w:rsidR="0023398A" w:rsidRPr="00C51339">
        <w:rPr>
          <w:rFonts w:ascii="Arial" w:hAnsi="Arial" w:cs="Arial"/>
        </w:rPr>
        <w:t xml:space="preserve">10 place </w:t>
      </w:r>
      <w:proofErr w:type="gramStart"/>
      <w:r w:rsidR="0023398A" w:rsidRPr="00C51339">
        <w:rPr>
          <w:rFonts w:ascii="Arial" w:hAnsi="Arial" w:cs="Arial"/>
        </w:rPr>
        <w:t>2 year old</w:t>
      </w:r>
      <w:proofErr w:type="gramEnd"/>
      <w:r w:rsidR="0023398A" w:rsidRPr="00C51339">
        <w:rPr>
          <w:rFonts w:ascii="Arial" w:hAnsi="Arial" w:cs="Arial"/>
        </w:rPr>
        <w:t xml:space="preserve"> provision called Mill Lane Minis. Children attend for 5 sessions a week during a morning session. </w:t>
      </w:r>
      <w:r w:rsidR="00C51339" w:rsidRPr="00C51339">
        <w:rPr>
          <w:rFonts w:ascii="Arial" w:hAnsi="Arial" w:cs="Arial"/>
          <w:color w:val="FF0000"/>
        </w:rPr>
        <w:t xml:space="preserve">Depending on staff capacity we are also able to offer 10 places during an afternoon session, if needed. </w:t>
      </w:r>
      <w:r w:rsidR="0023398A" w:rsidRPr="00C51339">
        <w:rPr>
          <w:rFonts w:ascii="Arial" w:hAnsi="Arial" w:cs="Arial"/>
        </w:rPr>
        <w:t xml:space="preserve">We also have a </w:t>
      </w:r>
      <w:r>
        <w:rPr>
          <w:rFonts w:ascii="Arial" w:hAnsi="Arial" w:cs="Arial"/>
        </w:rPr>
        <w:t>26 place Nursery where children attend for 5 sessions per week, either in the morning or the afternoon</w:t>
      </w:r>
      <w:r w:rsidR="009B2DB0">
        <w:rPr>
          <w:rFonts w:ascii="Arial" w:hAnsi="Arial" w:cs="Arial"/>
        </w:rPr>
        <w:t xml:space="preserve"> or all day</w:t>
      </w:r>
      <w:r>
        <w:rPr>
          <w:rFonts w:ascii="Arial" w:hAnsi="Arial" w:cs="Arial"/>
        </w:rPr>
        <w:t>.</w:t>
      </w:r>
      <w:r w:rsidR="009B2DB0">
        <w:rPr>
          <w:rFonts w:ascii="Arial" w:hAnsi="Arial" w:cs="Arial"/>
        </w:rPr>
        <w:t xml:space="preserve"> </w:t>
      </w:r>
      <w:r w:rsidR="00A765AD" w:rsidRPr="009B2DB0">
        <w:rPr>
          <w:rFonts w:ascii="Arial" w:hAnsi="Arial" w:cs="Arial"/>
        </w:rPr>
        <w:t xml:space="preserve">The </w:t>
      </w:r>
      <w:proofErr w:type="gramStart"/>
      <w:r w:rsidR="009171F2" w:rsidRPr="009B2DB0">
        <w:rPr>
          <w:rFonts w:ascii="Arial" w:hAnsi="Arial" w:cs="Arial"/>
        </w:rPr>
        <w:t>30 hour</w:t>
      </w:r>
      <w:proofErr w:type="gramEnd"/>
      <w:r w:rsidR="009171F2" w:rsidRPr="009B2DB0">
        <w:rPr>
          <w:rFonts w:ascii="Arial" w:hAnsi="Arial" w:cs="Arial"/>
        </w:rPr>
        <w:t xml:space="preserve"> </w:t>
      </w:r>
      <w:r w:rsidR="00A765AD" w:rsidRPr="009B2DB0">
        <w:rPr>
          <w:rFonts w:ascii="Arial" w:hAnsi="Arial" w:cs="Arial"/>
        </w:rPr>
        <w:t xml:space="preserve">provision </w:t>
      </w:r>
      <w:r w:rsidR="009171F2" w:rsidRPr="009B2DB0">
        <w:rPr>
          <w:rFonts w:ascii="Arial" w:hAnsi="Arial" w:cs="Arial"/>
        </w:rPr>
        <w:t xml:space="preserve">offer </w:t>
      </w:r>
      <w:r w:rsidR="00A765AD" w:rsidRPr="009B2DB0">
        <w:rPr>
          <w:rFonts w:ascii="Arial" w:hAnsi="Arial" w:cs="Arial"/>
        </w:rPr>
        <w:t xml:space="preserve">is </w:t>
      </w:r>
      <w:r w:rsidR="009171F2" w:rsidRPr="009B2DB0">
        <w:rPr>
          <w:rFonts w:ascii="Arial" w:hAnsi="Arial" w:cs="Arial"/>
        </w:rPr>
        <w:t xml:space="preserve">arranged </w:t>
      </w:r>
      <w:r w:rsidR="00A765AD" w:rsidRPr="009B2DB0">
        <w:rPr>
          <w:rFonts w:ascii="Arial" w:hAnsi="Arial" w:cs="Arial"/>
        </w:rPr>
        <w:t>on an individual basis with parents who are entitled</w:t>
      </w:r>
      <w:r w:rsidR="00C51339">
        <w:rPr>
          <w:rFonts w:ascii="Arial" w:hAnsi="Arial" w:cs="Arial"/>
        </w:rPr>
        <w:t xml:space="preserve"> </w:t>
      </w:r>
      <w:r w:rsidR="00C51339" w:rsidRPr="00C51339">
        <w:rPr>
          <w:rFonts w:ascii="Arial" w:hAnsi="Arial" w:cs="Arial"/>
          <w:color w:val="FF0000"/>
        </w:rPr>
        <w:t>for up to 5 children.</w:t>
      </w:r>
    </w:p>
    <w:p w14:paraId="50DCB3C4" w14:textId="77777777" w:rsidR="009171F2" w:rsidRDefault="009171F2" w:rsidP="00462FB9">
      <w:pPr>
        <w:rPr>
          <w:rFonts w:ascii="Arial" w:hAnsi="Arial" w:cs="Arial"/>
        </w:rPr>
      </w:pPr>
    </w:p>
    <w:p w14:paraId="3DE9582C" w14:textId="77777777" w:rsidR="00462FB9" w:rsidRDefault="00462FB9" w:rsidP="00462FB9">
      <w:pPr>
        <w:rPr>
          <w:rFonts w:ascii="Arial" w:hAnsi="Arial" w:cs="Arial"/>
        </w:rPr>
      </w:pPr>
      <w:r>
        <w:rPr>
          <w:rFonts w:ascii="Arial" w:hAnsi="Arial" w:cs="Arial"/>
        </w:rPr>
        <w:t>Session times currently run as follows:</w:t>
      </w:r>
    </w:p>
    <w:p w14:paraId="3BE86507" w14:textId="77777777" w:rsidR="00462FB9" w:rsidRDefault="0023398A" w:rsidP="00462FB9">
      <w:pPr>
        <w:rPr>
          <w:rFonts w:ascii="Arial" w:hAnsi="Arial" w:cs="Arial"/>
        </w:rPr>
      </w:pPr>
      <w:r>
        <w:rPr>
          <w:rFonts w:ascii="Arial" w:hAnsi="Arial" w:cs="Arial"/>
        </w:rPr>
        <w:t xml:space="preserve">Morning </w:t>
      </w:r>
      <w:r w:rsidRPr="00C51339">
        <w:rPr>
          <w:rFonts w:ascii="Arial" w:hAnsi="Arial" w:cs="Arial"/>
        </w:rPr>
        <w:t>8:45am – 11:45</w:t>
      </w:r>
      <w:r w:rsidR="00462FB9" w:rsidRPr="00C51339">
        <w:rPr>
          <w:rFonts w:ascii="Arial" w:hAnsi="Arial" w:cs="Arial"/>
        </w:rPr>
        <w:t>am</w:t>
      </w:r>
    </w:p>
    <w:p w14:paraId="5D789D99" w14:textId="77777777" w:rsidR="00462FB9" w:rsidRDefault="00462FB9" w:rsidP="00462FB9">
      <w:pPr>
        <w:rPr>
          <w:rFonts w:ascii="Arial" w:hAnsi="Arial" w:cs="Arial"/>
        </w:rPr>
      </w:pPr>
      <w:r>
        <w:rPr>
          <w:rFonts w:ascii="Arial" w:hAnsi="Arial" w:cs="Arial"/>
        </w:rPr>
        <w:t>Afternoon 12:30pm – 3:30pm</w:t>
      </w:r>
    </w:p>
    <w:p w14:paraId="7742F189" w14:textId="77777777" w:rsidR="00462FB9" w:rsidRDefault="00462FB9" w:rsidP="00462FB9">
      <w:pPr>
        <w:rPr>
          <w:rFonts w:ascii="Arial" w:hAnsi="Arial" w:cs="Arial"/>
        </w:rPr>
      </w:pPr>
    </w:p>
    <w:p w14:paraId="5E3917BE" w14:textId="77777777" w:rsidR="00462FB9" w:rsidRDefault="00462FB9" w:rsidP="00462FB9">
      <w:pPr>
        <w:rPr>
          <w:rFonts w:ascii="Arial" w:hAnsi="Arial" w:cs="Arial"/>
        </w:rPr>
      </w:pPr>
      <w:r>
        <w:rPr>
          <w:rFonts w:ascii="Arial" w:hAnsi="Arial" w:cs="Arial"/>
        </w:rPr>
        <w:t>Wherever possible older children attend during the morning session. This enables the curriculum to be further tailored to meet the needs of all pupils, enabling staff to ensure that older pupils are school ready before their transition into a Reception Class.</w:t>
      </w:r>
    </w:p>
    <w:p w14:paraId="4F50C158" w14:textId="77777777" w:rsidR="00462FB9" w:rsidRDefault="00462FB9" w:rsidP="009037F7">
      <w:pPr>
        <w:rPr>
          <w:rFonts w:ascii="Arial" w:hAnsi="Arial" w:cs="Arial"/>
        </w:rPr>
      </w:pPr>
    </w:p>
    <w:p w14:paraId="68162755" w14:textId="77777777" w:rsidR="009037F7" w:rsidRDefault="0023398A" w:rsidP="009037F7">
      <w:pPr>
        <w:rPr>
          <w:rFonts w:ascii="Arial" w:hAnsi="Arial" w:cs="Arial"/>
        </w:rPr>
      </w:pPr>
      <w:r w:rsidRPr="00C51339">
        <w:rPr>
          <w:rFonts w:ascii="Arial" w:hAnsi="Arial" w:cs="Arial"/>
        </w:rPr>
        <w:t xml:space="preserve">If sessions in Minis or in Nursery are at capacity, </w:t>
      </w:r>
      <w:r>
        <w:rPr>
          <w:rFonts w:ascii="Arial" w:hAnsi="Arial" w:cs="Arial"/>
        </w:rPr>
        <w:t>a</w:t>
      </w:r>
      <w:r w:rsidR="00524CFE">
        <w:rPr>
          <w:rFonts w:ascii="Arial" w:hAnsi="Arial" w:cs="Arial"/>
        </w:rPr>
        <w:t xml:space="preserve"> waiting list for </w:t>
      </w:r>
      <w:r w:rsidR="009037F7">
        <w:rPr>
          <w:rFonts w:ascii="Arial" w:hAnsi="Arial" w:cs="Arial"/>
        </w:rPr>
        <w:t xml:space="preserve">places is kept by Nursery staff and places are allocated in age order as soon as possible following their </w:t>
      </w:r>
      <w:r w:rsidR="00524CFE">
        <w:rPr>
          <w:rFonts w:ascii="Arial" w:hAnsi="Arial" w:cs="Arial"/>
        </w:rPr>
        <w:t>2</w:t>
      </w:r>
      <w:r w:rsidR="00524CFE" w:rsidRPr="00524CFE">
        <w:rPr>
          <w:rFonts w:ascii="Arial" w:hAnsi="Arial" w:cs="Arial"/>
          <w:vertAlign w:val="superscript"/>
        </w:rPr>
        <w:t>nd</w:t>
      </w:r>
      <w:r w:rsidR="00524CFE">
        <w:rPr>
          <w:rFonts w:ascii="Arial" w:hAnsi="Arial" w:cs="Arial"/>
        </w:rPr>
        <w:t xml:space="preserve"> or </w:t>
      </w:r>
      <w:r w:rsidR="009037F7">
        <w:rPr>
          <w:rFonts w:ascii="Arial" w:hAnsi="Arial" w:cs="Arial"/>
        </w:rPr>
        <w:t>3</w:t>
      </w:r>
      <w:r w:rsidR="009037F7" w:rsidRPr="009037F7">
        <w:rPr>
          <w:rFonts w:ascii="Arial" w:hAnsi="Arial" w:cs="Arial"/>
          <w:vertAlign w:val="superscript"/>
        </w:rPr>
        <w:t>rd</w:t>
      </w:r>
      <w:r w:rsidR="009037F7">
        <w:rPr>
          <w:rFonts w:ascii="Arial" w:hAnsi="Arial" w:cs="Arial"/>
        </w:rPr>
        <w:t xml:space="preserve"> </w:t>
      </w:r>
      <w:r w:rsidR="009B2DB0">
        <w:rPr>
          <w:rFonts w:ascii="Arial" w:hAnsi="Arial" w:cs="Arial"/>
        </w:rPr>
        <w:t>b</w:t>
      </w:r>
      <w:r w:rsidR="009037F7">
        <w:rPr>
          <w:rFonts w:ascii="Arial" w:hAnsi="Arial" w:cs="Arial"/>
        </w:rPr>
        <w:t>irthday.  If older children apply for a Nursery place</w:t>
      </w:r>
      <w:r w:rsidR="009B2DB0">
        <w:rPr>
          <w:rFonts w:ascii="Arial" w:hAnsi="Arial" w:cs="Arial"/>
        </w:rPr>
        <w:t>,</w:t>
      </w:r>
      <w:r w:rsidR="009037F7">
        <w:rPr>
          <w:rFonts w:ascii="Arial" w:hAnsi="Arial" w:cs="Arial"/>
        </w:rPr>
        <w:t xml:space="preserve"> these are allocated as soon as a place becomes available.</w:t>
      </w:r>
    </w:p>
    <w:p w14:paraId="34EFC3F7" w14:textId="77777777" w:rsidR="00C271ED" w:rsidRDefault="00C271ED">
      <w:pPr>
        <w:rPr>
          <w:rFonts w:ascii="Arial" w:hAnsi="Arial" w:cs="Arial"/>
        </w:rPr>
      </w:pPr>
    </w:p>
    <w:p w14:paraId="6D3DBDA2" w14:textId="77777777" w:rsidR="00462FB9" w:rsidRDefault="00462FB9">
      <w:pPr>
        <w:rPr>
          <w:rFonts w:ascii="Arial" w:hAnsi="Arial" w:cs="Arial"/>
          <w:b/>
        </w:rPr>
      </w:pPr>
    </w:p>
    <w:p w14:paraId="74A0E70F" w14:textId="77777777" w:rsidR="00C271ED" w:rsidRPr="00B00B7A" w:rsidRDefault="00C271ED">
      <w:pPr>
        <w:rPr>
          <w:rFonts w:ascii="Arial" w:hAnsi="Arial" w:cs="Arial"/>
          <w:b/>
        </w:rPr>
      </w:pPr>
      <w:r w:rsidRPr="00B00B7A">
        <w:rPr>
          <w:rFonts w:ascii="Arial" w:hAnsi="Arial" w:cs="Arial"/>
          <w:b/>
        </w:rPr>
        <w:t>Home Visits</w:t>
      </w:r>
      <w:r w:rsidR="009037F7">
        <w:rPr>
          <w:rFonts w:ascii="Arial" w:hAnsi="Arial" w:cs="Arial"/>
          <w:b/>
        </w:rPr>
        <w:t xml:space="preserve"> and Transitions</w:t>
      </w:r>
    </w:p>
    <w:p w14:paraId="5BCD2A5A" w14:textId="77777777" w:rsidR="00C271ED" w:rsidRDefault="00C271ED">
      <w:pPr>
        <w:rPr>
          <w:rFonts w:ascii="Arial" w:hAnsi="Arial" w:cs="Arial"/>
        </w:rPr>
      </w:pPr>
    </w:p>
    <w:p w14:paraId="68DE9AEE" w14:textId="77777777" w:rsidR="009037F7" w:rsidRDefault="009B2DB0">
      <w:pPr>
        <w:rPr>
          <w:rFonts w:ascii="Arial" w:hAnsi="Arial" w:cs="Arial"/>
        </w:rPr>
      </w:pPr>
      <w:r>
        <w:rPr>
          <w:rFonts w:ascii="Arial" w:hAnsi="Arial" w:cs="Arial"/>
        </w:rPr>
        <w:t>Staff</w:t>
      </w:r>
      <w:r w:rsidR="00462FB9">
        <w:rPr>
          <w:rFonts w:ascii="Arial" w:hAnsi="Arial" w:cs="Arial"/>
        </w:rPr>
        <w:t xml:space="preserve"> aim to complete a home visit for</w:t>
      </w:r>
      <w:r w:rsidR="009037F7">
        <w:rPr>
          <w:rFonts w:ascii="Arial" w:hAnsi="Arial" w:cs="Arial"/>
        </w:rPr>
        <w:t xml:space="preserve"> every child before they begin at Mill Lane Nursery.  This gives </w:t>
      </w:r>
      <w:r>
        <w:rPr>
          <w:rFonts w:ascii="Arial" w:hAnsi="Arial" w:cs="Arial"/>
        </w:rPr>
        <w:t>staff</w:t>
      </w:r>
      <w:r w:rsidR="009037F7">
        <w:rPr>
          <w:rFonts w:ascii="Arial" w:hAnsi="Arial" w:cs="Arial"/>
        </w:rPr>
        <w:t xml:space="preserve"> the opportunity to meet the child in a familiar environment, meet parents/carers and answer any questions </w:t>
      </w:r>
      <w:r>
        <w:rPr>
          <w:rFonts w:ascii="Arial" w:hAnsi="Arial" w:cs="Arial"/>
        </w:rPr>
        <w:t>they</w:t>
      </w:r>
      <w:r w:rsidR="009037F7">
        <w:rPr>
          <w:rFonts w:ascii="Arial" w:hAnsi="Arial" w:cs="Arial"/>
        </w:rPr>
        <w:t xml:space="preserve"> may have.</w:t>
      </w:r>
    </w:p>
    <w:p w14:paraId="3EEA8D4E" w14:textId="77777777" w:rsidR="009037F7" w:rsidRDefault="009037F7">
      <w:pPr>
        <w:rPr>
          <w:rFonts w:ascii="Arial" w:hAnsi="Arial" w:cs="Arial"/>
        </w:rPr>
      </w:pPr>
    </w:p>
    <w:p w14:paraId="473BB1F1" w14:textId="77777777" w:rsidR="00111C1B" w:rsidRDefault="009037F7">
      <w:pPr>
        <w:rPr>
          <w:rFonts w:ascii="Arial" w:hAnsi="Arial" w:cs="Arial"/>
        </w:rPr>
      </w:pPr>
      <w:r>
        <w:rPr>
          <w:rFonts w:ascii="Arial" w:hAnsi="Arial" w:cs="Arial"/>
        </w:rPr>
        <w:t>During the home visit</w:t>
      </w:r>
      <w:r w:rsidR="009B2DB0">
        <w:rPr>
          <w:rFonts w:ascii="Arial" w:hAnsi="Arial" w:cs="Arial"/>
        </w:rPr>
        <w:t>,</w:t>
      </w:r>
      <w:r>
        <w:rPr>
          <w:rFonts w:ascii="Arial" w:hAnsi="Arial" w:cs="Arial"/>
        </w:rPr>
        <w:t xml:space="preserve"> paperwork is completed so staff can gather information which will make</w:t>
      </w:r>
      <w:r w:rsidRPr="0023398A">
        <w:rPr>
          <w:rFonts w:ascii="Arial" w:hAnsi="Arial" w:cs="Arial"/>
        </w:rPr>
        <w:t xml:space="preserve"> </w:t>
      </w:r>
      <w:r w:rsidR="009041CB" w:rsidRPr="0023398A">
        <w:rPr>
          <w:rFonts w:ascii="Arial" w:hAnsi="Arial" w:cs="Arial"/>
        </w:rPr>
        <w:t>a</w:t>
      </w:r>
      <w:r w:rsidRPr="0023398A">
        <w:rPr>
          <w:rFonts w:ascii="Arial" w:hAnsi="Arial" w:cs="Arial"/>
        </w:rPr>
        <w:t xml:space="preserve"> </w:t>
      </w:r>
      <w:r w:rsidR="00524CFE">
        <w:rPr>
          <w:rFonts w:ascii="Arial" w:hAnsi="Arial" w:cs="Arial"/>
        </w:rPr>
        <w:t>child’s transition into school</w:t>
      </w:r>
      <w:r>
        <w:rPr>
          <w:rFonts w:ascii="Arial" w:hAnsi="Arial" w:cs="Arial"/>
        </w:rPr>
        <w:t xml:space="preserve"> easier, including what they like to play with</w:t>
      </w:r>
      <w:r w:rsidR="00462FB9">
        <w:rPr>
          <w:rFonts w:ascii="Arial" w:hAnsi="Arial" w:cs="Arial"/>
        </w:rPr>
        <w:t>, if they are toilet trained</w:t>
      </w:r>
      <w:r>
        <w:rPr>
          <w:rFonts w:ascii="Arial" w:hAnsi="Arial" w:cs="Arial"/>
        </w:rPr>
        <w:t xml:space="preserve"> an</w:t>
      </w:r>
      <w:r w:rsidR="00111C1B">
        <w:rPr>
          <w:rFonts w:ascii="Arial" w:hAnsi="Arial" w:cs="Arial"/>
        </w:rPr>
        <w:t>d if they like milk</w:t>
      </w:r>
      <w:r w:rsidR="009B2DB0">
        <w:rPr>
          <w:rFonts w:ascii="Arial" w:hAnsi="Arial" w:cs="Arial"/>
        </w:rPr>
        <w:t>,</w:t>
      </w:r>
      <w:r w:rsidR="00111C1B">
        <w:rPr>
          <w:rFonts w:ascii="Arial" w:hAnsi="Arial" w:cs="Arial"/>
        </w:rPr>
        <w:t xml:space="preserve"> for example.  </w:t>
      </w:r>
    </w:p>
    <w:p w14:paraId="582644C3" w14:textId="77777777" w:rsidR="00111C1B" w:rsidRDefault="00111C1B">
      <w:pPr>
        <w:rPr>
          <w:rFonts w:ascii="Arial" w:hAnsi="Arial" w:cs="Arial"/>
        </w:rPr>
      </w:pPr>
    </w:p>
    <w:p w14:paraId="4F28E15A" w14:textId="77777777" w:rsidR="00111C1B" w:rsidRPr="00733480" w:rsidRDefault="00111C1B">
      <w:pPr>
        <w:rPr>
          <w:rFonts w:ascii="Arial" w:hAnsi="Arial" w:cs="Arial"/>
          <w:color w:val="FF0000"/>
        </w:rPr>
      </w:pPr>
      <w:r>
        <w:rPr>
          <w:rFonts w:ascii="Arial" w:hAnsi="Arial" w:cs="Arial"/>
        </w:rPr>
        <w:t>If a child has attended a previous setting</w:t>
      </w:r>
      <w:r w:rsidR="008E3832">
        <w:rPr>
          <w:rFonts w:ascii="Arial" w:hAnsi="Arial" w:cs="Arial"/>
        </w:rPr>
        <w:t>,</w:t>
      </w:r>
      <w:r>
        <w:rPr>
          <w:rFonts w:ascii="Arial" w:hAnsi="Arial" w:cs="Arial"/>
        </w:rPr>
        <w:t xml:space="preserve"> </w:t>
      </w:r>
      <w:r w:rsidR="008E3832">
        <w:rPr>
          <w:rFonts w:ascii="Arial" w:hAnsi="Arial" w:cs="Arial"/>
        </w:rPr>
        <w:t>staff</w:t>
      </w:r>
      <w:r>
        <w:rPr>
          <w:rFonts w:ascii="Arial" w:hAnsi="Arial" w:cs="Arial"/>
        </w:rPr>
        <w:t xml:space="preserve"> ask permission during the home visit to contact </w:t>
      </w:r>
      <w:r w:rsidR="00457FBC">
        <w:rPr>
          <w:rFonts w:ascii="Arial" w:hAnsi="Arial" w:cs="Arial"/>
        </w:rPr>
        <w:t>that</w:t>
      </w:r>
      <w:r>
        <w:rPr>
          <w:rFonts w:ascii="Arial" w:hAnsi="Arial" w:cs="Arial"/>
        </w:rPr>
        <w:t xml:space="preserve"> setting and share information about the child.  Any additional transition activities that may be appropriate including visits with a Key Person over time can be arranged.  This is also an opportunity for any additional needs including SEND or Safeguarding information </w:t>
      </w:r>
      <w:r w:rsidR="00457FBC">
        <w:rPr>
          <w:rFonts w:ascii="Arial" w:hAnsi="Arial" w:cs="Arial"/>
        </w:rPr>
        <w:t>to</w:t>
      </w:r>
      <w:r>
        <w:rPr>
          <w:rFonts w:ascii="Arial" w:hAnsi="Arial" w:cs="Arial"/>
        </w:rPr>
        <w:t xml:space="preserve"> be highlighted.</w:t>
      </w:r>
      <w:r w:rsidR="00733480">
        <w:rPr>
          <w:rFonts w:ascii="Arial" w:hAnsi="Arial" w:cs="Arial"/>
        </w:rPr>
        <w:t xml:space="preserve">  </w:t>
      </w:r>
      <w:r w:rsidR="00733480" w:rsidRPr="008E3832">
        <w:rPr>
          <w:rFonts w:ascii="Arial" w:hAnsi="Arial" w:cs="Arial"/>
        </w:rPr>
        <w:t xml:space="preserve">The Stockton LA “Moving Forward” document is requested from the child’s previous setting if it is not automatically received. </w:t>
      </w:r>
    </w:p>
    <w:p w14:paraId="6E5A24D7" w14:textId="77777777" w:rsidR="00111C1B" w:rsidRDefault="00111C1B">
      <w:pPr>
        <w:rPr>
          <w:rFonts w:ascii="Arial" w:hAnsi="Arial" w:cs="Arial"/>
        </w:rPr>
      </w:pPr>
    </w:p>
    <w:p w14:paraId="13444292" w14:textId="77777777" w:rsidR="00111C1B" w:rsidRDefault="00111C1B">
      <w:pPr>
        <w:rPr>
          <w:rFonts w:ascii="Arial" w:hAnsi="Arial" w:cs="Arial"/>
        </w:rPr>
      </w:pPr>
      <w:r>
        <w:rPr>
          <w:rFonts w:ascii="Arial" w:hAnsi="Arial" w:cs="Arial"/>
        </w:rPr>
        <w:t>During a home visit each child will be given a visit date.  On this date they will visit the setting for a</w:t>
      </w:r>
      <w:r w:rsidR="008E3832">
        <w:rPr>
          <w:rFonts w:ascii="Arial" w:hAnsi="Arial" w:cs="Arial"/>
        </w:rPr>
        <w:t>pproximately</w:t>
      </w:r>
      <w:r>
        <w:rPr>
          <w:rFonts w:ascii="Arial" w:hAnsi="Arial" w:cs="Arial"/>
        </w:rPr>
        <w:t xml:space="preserve"> 30 minutes with a parent/carer to become familiar with the environment and see staff in the setting.  The following day is the child’s start date.  On their start date the child will stay without a parent/carer for one hour in the setting.  The session lengths are then built up at a pace that meets the needs of each individual child, building confidence and ensuring they feel happy and secure.</w:t>
      </w:r>
    </w:p>
    <w:p w14:paraId="3CBA9542" w14:textId="77777777" w:rsidR="00111C1B" w:rsidRDefault="00111C1B">
      <w:pPr>
        <w:rPr>
          <w:rFonts w:ascii="Arial" w:hAnsi="Arial" w:cs="Arial"/>
        </w:rPr>
      </w:pPr>
    </w:p>
    <w:p w14:paraId="5CFCE3FC" w14:textId="77777777" w:rsidR="00111C1B" w:rsidRPr="00111C1B" w:rsidRDefault="00111C1B">
      <w:pPr>
        <w:rPr>
          <w:rFonts w:ascii="Arial" w:hAnsi="Arial" w:cs="Arial"/>
        </w:rPr>
      </w:pPr>
    </w:p>
    <w:p w14:paraId="6CC320AC" w14:textId="77777777" w:rsidR="00C271ED" w:rsidRDefault="00C271ED">
      <w:pPr>
        <w:rPr>
          <w:rFonts w:ascii="Arial" w:hAnsi="Arial" w:cs="Arial"/>
          <w:b/>
        </w:rPr>
      </w:pPr>
      <w:r w:rsidRPr="00B00B7A">
        <w:rPr>
          <w:rFonts w:ascii="Arial" w:hAnsi="Arial" w:cs="Arial"/>
          <w:b/>
        </w:rPr>
        <w:t>Application</w:t>
      </w:r>
    </w:p>
    <w:p w14:paraId="14C9566E" w14:textId="77777777" w:rsidR="00524CFE" w:rsidRDefault="00524CFE">
      <w:pPr>
        <w:rPr>
          <w:rFonts w:ascii="Arial" w:hAnsi="Arial" w:cs="Arial"/>
          <w:b/>
        </w:rPr>
      </w:pPr>
    </w:p>
    <w:p w14:paraId="0B057BD4" w14:textId="77777777" w:rsidR="00111C1B" w:rsidRDefault="00524CFE">
      <w:pPr>
        <w:rPr>
          <w:rFonts w:ascii="Arial" w:hAnsi="Arial" w:cs="Arial"/>
        </w:rPr>
      </w:pPr>
      <w:r>
        <w:rPr>
          <w:rFonts w:ascii="Arial" w:hAnsi="Arial" w:cs="Arial"/>
        </w:rPr>
        <w:t xml:space="preserve">Application forms for Minis and Nursery </w:t>
      </w:r>
      <w:r w:rsidR="00111C1B">
        <w:rPr>
          <w:rFonts w:ascii="Arial" w:hAnsi="Arial" w:cs="Arial"/>
        </w:rPr>
        <w:t>are available from the school office</w:t>
      </w:r>
      <w:r w:rsidR="00457FBC">
        <w:rPr>
          <w:rFonts w:ascii="Arial" w:hAnsi="Arial" w:cs="Arial"/>
        </w:rPr>
        <w:t xml:space="preserve"> (Appendix 1)</w:t>
      </w:r>
      <w:r w:rsidR="00111C1B">
        <w:rPr>
          <w:rFonts w:ascii="Arial" w:hAnsi="Arial" w:cs="Arial"/>
        </w:rPr>
        <w:t xml:space="preserve">.  When these are completed they are filed in Nursery and contact will be made as soon as a </w:t>
      </w:r>
      <w:r w:rsidR="00111C1B">
        <w:rPr>
          <w:rFonts w:ascii="Arial" w:hAnsi="Arial" w:cs="Arial"/>
        </w:rPr>
        <w:lastRenderedPageBreak/>
        <w:t xml:space="preserve">place is available following the child’s </w:t>
      </w:r>
      <w:r>
        <w:rPr>
          <w:rFonts w:ascii="Arial" w:hAnsi="Arial" w:cs="Arial"/>
        </w:rPr>
        <w:t>2</w:t>
      </w:r>
      <w:r w:rsidRPr="00524CFE">
        <w:rPr>
          <w:rFonts w:ascii="Arial" w:hAnsi="Arial" w:cs="Arial"/>
          <w:vertAlign w:val="superscript"/>
        </w:rPr>
        <w:t>nd</w:t>
      </w:r>
      <w:r>
        <w:rPr>
          <w:rFonts w:ascii="Arial" w:hAnsi="Arial" w:cs="Arial"/>
        </w:rPr>
        <w:t xml:space="preserve"> or </w:t>
      </w:r>
      <w:r w:rsidR="00111C1B">
        <w:rPr>
          <w:rFonts w:ascii="Arial" w:hAnsi="Arial" w:cs="Arial"/>
        </w:rPr>
        <w:t>3</w:t>
      </w:r>
      <w:r w:rsidR="00111C1B" w:rsidRPr="00111C1B">
        <w:rPr>
          <w:rFonts w:ascii="Arial" w:hAnsi="Arial" w:cs="Arial"/>
          <w:vertAlign w:val="superscript"/>
        </w:rPr>
        <w:t>rd</w:t>
      </w:r>
      <w:r w:rsidR="00111C1B">
        <w:rPr>
          <w:rFonts w:ascii="Arial" w:hAnsi="Arial" w:cs="Arial"/>
        </w:rPr>
        <w:t xml:space="preserve"> Birthday.</w:t>
      </w:r>
      <w:r>
        <w:rPr>
          <w:rFonts w:ascii="Arial" w:hAnsi="Arial" w:cs="Arial"/>
        </w:rPr>
        <w:t xml:space="preserve"> </w:t>
      </w:r>
      <w:r w:rsidRPr="00C51339">
        <w:rPr>
          <w:rFonts w:ascii="Arial" w:hAnsi="Arial" w:cs="Arial"/>
        </w:rPr>
        <w:t>Application forms are also available via our school website and can be completed online.</w:t>
      </w:r>
    </w:p>
    <w:p w14:paraId="6C6C1A87" w14:textId="77777777" w:rsidR="00462FB9" w:rsidRPr="008E3832" w:rsidRDefault="00462FB9" w:rsidP="008E3832">
      <w:pPr>
        <w:spacing w:after="200" w:line="276" w:lineRule="auto"/>
        <w:rPr>
          <w:rFonts w:ascii="Arial" w:hAnsi="Arial" w:cs="Arial"/>
        </w:rPr>
      </w:pPr>
      <w:r>
        <w:rPr>
          <w:rFonts w:ascii="Arial" w:hAnsi="Arial" w:cs="Arial"/>
        </w:rPr>
        <w:br w:type="page"/>
      </w:r>
      <w:r w:rsidR="000D504E">
        <w:rPr>
          <w:noProof/>
        </w:rPr>
        <w:lastRenderedPageBreak/>
        <w:drawing>
          <wp:anchor distT="0" distB="0" distL="114300" distR="114300" simplePos="0" relativeHeight="251658240" behindDoc="0" locked="0" layoutInCell="1" allowOverlap="1" wp14:anchorId="49092344" wp14:editId="7E9ACCB4">
            <wp:simplePos x="0" y="0"/>
            <wp:positionH relativeFrom="margin">
              <wp:align>right</wp:align>
            </wp:positionH>
            <wp:positionV relativeFrom="paragraph">
              <wp:posOffset>351714</wp:posOffset>
            </wp:positionV>
            <wp:extent cx="6469039" cy="9516331"/>
            <wp:effectExtent l="0" t="0" r="8255" b="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6469039" cy="9516331"/>
                    </a:xfrm>
                    <a:prstGeom prst="rect">
                      <a:avLst/>
                    </a:prstGeom>
                  </pic:spPr>
                </pic:pic>
              </a:graphicData>
            </a:graphic>
            <wp14:sizeRelH relativeFrom="margin">
              <wp14:pctWidth>0</wp14:pctWidth>
            </wp14:sizeRelH>
            <wp14:sizeRelV relativeFrom="margin">
              <wp14:pctHeight>0</wp14:pctHeight>
            </wp14:sizeRelV>
          </wp:anchor>
        </w:drawing>
      </w:r>
      <w:r>
        <w:rPr>
          <w:rFonts w:ascii="SassoonPrimaryInfant" w:hAnsi="SassoonPrimaryInfant"/>
          <w:b/>
          <w:color w:val="000000"/>
        </w:rPr>
        <w:t>Appendix 1</w:t>
      </w:r>
    </w:p>
    <w:p w14:paraId="0A4294D2" w14:textId="77777777" w:rsidR="00462FB9" w:rsidRDefault="00462FB9" w:rsidP="00462FB9">
      <w:pPr>
        <w:rPr>
          <w:rFonts w:ascii="SassoonPrimaryInfant" w:hAnsi="SassoonPrimaryInfant"/>
          <w:sz w:val="28"/>
          <w:szCs w:val="28"/>
        </w:rPr>
      </w:pPr>
    </w:p>
    <w:p w14:paraId="375405CB" w14:textId="77777777" w:rsidR="009041CB" w:rsidRPr="000F4DE4" w:rsidRDefault="009041CB" w:rsidP="009041CB">
      <w:pPr>
        <w:jc w:val="center"/>
        <w:rPr>
          <w:rFonts w:ascii="SassoonPrimaryInfant" w:hAnsi="SassoonPrimaryInfant"/>
          <w:b/>
          <w:color w:val="FF0000"/>
          <w:sz w:val="28"/>
        </w:rPr>
      </w:pPr>
    </w:p>
    <w:p w14:paraId="2D6F1DDB" w14:textId="77777777" w:rsidR="000F4DE4" w:rsidRPr="000F4DE4" w:rsidRDefault="000F4DE4" w:rsidP="009041CB">
      <w:pPr>
        <w:jc w:val="center"/>
        <w:rPr>
          <w:rFonts w:ascii="SassoonPrimaryInfant" w:hAnsi="SassoonPrimaryInfant"/>
          <w:b/>
          <w:color w:val="FF0000"/>
          <w:sz w:val="28"/>
          <w:u w:val="single"/>
        </w:rPr>
      </w:pPr>
    </w:p>
    <w:p w14:paraId="1AD91D9F" w14:textId="77777777" w:rsidR="009041CB" w:rsidRDefault="000D504E" w:rsidP="000D504E">
      <w:pPr>
        <w:pBdr>
          <w:bottom w:val="single" w:sz="12" w:space="31" w:color="auto"/>
        </w:pBdr>
        <w:rPr>
          <w:rFonts w:ascii="SassoonPrimaryInfant" w:hAnsi="SassoonPrimaryInfant"/>
          <w:color w:val="FF0000"/>
          <w:sz w:val="28"/>
        </w:rPr>
      </w:pPr>
      <w:r>
        <w:rPr>
          <w:rFonts w:ascii="SassoonPrimaryInfant" w:hAnsi="SassoonPrimaryInfant"/>
          <w:noProof/>
          <w:color w:val="FF0000"/>
          <w:sz w:val="28"/>
        </w:rPr>
        <mc:AlternateContent>
          <mc:Choice Requires="wps">
            <w:drawing>
              <wp:anchor distT="0" distB="0" distL="114300" distR="114300" simplePos="0" relativeHeight="251659264" behindDoc="1" locked="0" layoutInCell="1" allowOverlap="1" wp14:anchorId="13AC0FE7" wp14:editId="4AEAC3CB">
                <wp:simplePos x="0" y="0"/>
                <wp:positionH relativeFrom="column">
                  <wp:posOffset>135255</wp:posOffset>
                </wp:positionH>
                <wp:positionV relativeFrom="paragraph">
                  <wp:posOffset>59055</wp:posOffset>
                </wp:positionV>
                <wp:extent cx="477520" cy="490855"/>
                <wp:effectExtent l="0" t="0" r="17780" b="23495"/>
                <wp:wrapTopAndBottom/>
                <wp:docPr id="3" name="Rectangle 3"/>
                <wp:cNvGraphicFramePr/>
                <a:graphic xmlns:a="http://schemas.openxmlformats.org/drawingml/2006/main">
                  <a:graphicData uri="http://schemas.microsoft.com/office/word/2010/wordprocessingShape">
                    <wps:wsp>
                      <wps:cNvSpPr/>
                      <wps:spPr>
                        <a:xfrm>
                          <a:off x="0" y="0"/>
                          <a:ext cx="477520" cy="490855"/>
                        </a:xfrm>
                        <a:prstGeom prst="rect">
                          <a:avLst/>
                        </a:prstGeom>
                        <a:no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128E995" id="Rectangle 3" o:spid="_x0000_s1026" style="position:absolute;margin-left:10.65pt;margin-top:4.65pt;width:37.6pt;height:38.65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" filled="f" strokecolor="white [3212]" strokeweight="2pt">
                <w10:wrap type="topAndBottom"/>
              </v:rect>
            </w:pict>
          </mc:Fallback>
        </mc:AlternateContent>
      </w:r>
    </w:p>
    <w:p w14:paraId="1652260B" w14:textId="77777777" w:rsidR="000D504E" w:rsidRDefault="000D504E" w:rsidP="000D504E">
      <w:pPr>
        <w:pBdr>
          <w:bottom w:val="single" w:sz="12" w:space="31" w:color="auto"/>
        </w:pBdr>
        <w:rPr>
          <w:rFonts w:ascii="SassoonPrimaryInfant" w:hAnsi="SassoonPrimaryInfant"/>
          <w:color w:val="FF0000"/>
          <w:sz w:val="28"/>
        </w:rPr>
      </w:pPr>
    </w:p>
    <w:p w14:paraId="688A4032" w14:textId="77777777" w:rsidR="000D504E" w:rsidRDefault="000D504E" w:rsidP="000D504E">
      <w:pPr>
        <w:pBdr>
          <w:bottom w:val="single" w:sz="12" w:space="31" w:color="auto"/>
        </w:pBdr>
        <w:rPr>
          <w:rFonts w:ascii="SassoonPrimaryInfant" w:hAnsi="SassoonPrimaryInfant"/>
          <w:color w:val="FF0000"/>
          <w:sz w:val="28"/>
        </w:rPr>
      </w:pPr>
    </w:p>
    <w:p w14:paraId="1ACDB3F4" w14:textId="77777777" w:rsidR="000D504E" w:rsidRDefault="000D504E" w:rsidP="000D504E">
      <w:pPr>
        <w:pBdr>
          <w:bottom w:val="single" w:sz="12" w:space="31" w:color="auto"/>
        </w:pBdr>
        <w:rPr>
          <w:rFonts w:ascii="SassoonPrimaryInfant" w:hAnsi="SassoonPrimaryInfant"/>
          <w:color w:val="FF0000"/>
          <w:sz w:val="28"/>
        </w:rPr>
      </w:pPr>
    </w:p>
    <w:p w14:paraId="607D5FCB" w14:textId="77777777" w:rsidR="000D504E" w:rsidRDefault="000D504E" w:rsidP="000D504E">
      <w:pPr>
        <w:pBdr>
          <w:bottom w:val="single" w:sz="12" w:space="31" w:color="auto"/>
        </w:pBdr>
        <w:rPr>
          <w:rFonts w:ascii="SassoonPrimaryInfant" w:hAnsi="SassoonPrimaryInfant"/>
          <w:color w:val="FF0000"/>
          <w:sz w:val="28"/>
        </w:rPr>
      </w:pPr>
    </w:p>
    <w:p w14:paraId="44D0EBE0" w14:textId="77777777" w:rsidR="000D504E" w:rsidRDefault="000D504E" w:rsidP="000D504E">
      <w:pPr>
        <w:pBdr>
          <w:bottom w:val="single" w:sz="12" w:space="31" w:color="auto"/>
        </w:pBdr>
        <w:rPr>
          <w:rFonts w:ascii="SassoonPrimaryInfant" w:hAnsi="SassoonPrimaryInfant"/>
          <w:color w:val="FF0000"/>
          <w:sz w:val="28"/>
        </w:rPr>
      </w:pPr>
    </w:p>
    <w:p w14:paraId="1DF5D741" w14:textId="77777777" w:rsidR="000D504E" w:rsidRDefault="000D504E" w:rsidP="000D504E">
      <w:pPr>
        <w:pBdr>
          <w:bottom w:val="single" w:sz="12" w:space="31" w:color="auto"/>
        </w:pBdr>
        <w:rPr>
          <w:rFonts w:ascii="SassoonPrimaryInfant" w:hAnsi="SassoonPrimaryInfant"/>
          <w:color w:val="FF0000"/>
          <w:sz w:val="28"/>
        </w:rPr>
      </w:pPr>
    </w:p>
    <w:p w14:paraId="7B4F9B25" w14:textId="77777777" w:rsidR="000D504E" w:rsidRDefault="000D504E" w:rsidP="000D504E">
      <w:pPr>
        <w:pBdr>
          <w:bottom w:val="single" w:sz="12" w:space="31" w:color="auto"/>
        </w:pBdr>
        <w:rPr>
          <w:rFonts w:ascii="SassoonPrimaryInfant" w:hAnsi="SassoonPrimaryInfant"/>
          <w:color w:val="FF0000"/>
          <w:sz w:val="28"/>
        </w:rPr>
      </w:pPr>
    </w:p>
    <w:p w14:paraId="37FFE609" w14:textId="77777777" w:rsidR="000D504E" w:rsidRDefault="000D504E" w:rsidP="000D504E">
      <w:pPr>
        <w:pBdr>
          <w:bottom w:val="single" w:sz="12" w:space="31" w:color="auto"/>
        </w:pBdr>
        <w:rPr>
          <w:rFonts w:ascii="SassoonPrimaryInfant" w:hAnsi="SassoonPrimaryInfant"/>
          <w:color w:val="FF0000"/>
          <w:sz w:val="28"/>
        </w:rPr>
      </w:pPr>
    </w:p>
    <w:p w14:paraId="6F28AA07" w14:textId="77777777" w:rsidR="000D504E" w:rsidRDefault="000D504E" w:rsidP="000D504E">
      <w:pPr>
        <w:pBdr>
          <w:bottom w:val="single" w:sz="12" w:space="31" w:color="auto"/>
        </w:pBdr>
        <w:rPr>
          <w:rFonts w:ascii="SassoonPrimaryInfant" w:hAnsi="SassoonPrimaryInfant"/>
          <w:color w:val="FF0000"/>
          <w:sz w:val="28"/>
        </w:rPr>
      </w:pPr>
    </w:p>
    <w:p w14:paraId="060FC8AE" w14:textId="77777777" w:rsidR="000D504E" w:rsidRDefault="000D504E" w:rsidP="000D504E">
      <w:pPr>
        <w:pBdr>
          <w:bottom w:val="single" w:sz="12" w:space="31" w:color="auto"/>
        </w:pBdr>
        <w:rPr>
          <w:rFonts w:ascii="SassoonPrimaryInfant" w:hAnsi="SassoonPrimaryInfant"/>
          <w:color w:val="FF0000"/>
          <w:sz w:val="28"/>
        </w:rPr>
      </w:pPr>
    </w:p>
    <w:p w14:paraId="269271B0" w14:textId="77777777" w:rsidR="000D504E" w:rsidRDefault="000D504E" w:rsidP="000D504E">
      <w:pPr>
        <w:pBdr>
          <w:bottom w:val="single" w:sz="12" w:space="31" w:color="auto"/>
        </w:pBdr>
        <w:rPr>
          <w:rFonts w:ascii="SassoonPrimaryInfant" w:hAnsi="SassoonPrimaryInfant"/>
          <w:color w:val="FF0000"/>
          <w:sz w:val="28"/>
        </w:rPr>
      </w:pPr>
    </w:p>
    <w:p w14:paraId="5B20226F" w14:textId="77777777" w:rsidR="000D504E" w:rsidRDefault="000D504E" w:rsidP="000D504E">
      <w:pPr>
        <w:pBdr>
          <w:bottom w:val="single" w:sz="12" w:space="31" w:color="auto"/>
        </w:pBdr>
        <w:rPr>
          <w:rFonts w:ascii="SassoonPrimaryInfant" w:hAnsi="SassoonPrimaryInfant"/>
          <w:color w:val="FF0000"/>
          <w:sz w:val="28"/>
        </w:rPr>
      </w:pPr>
    </w:p>
    <w:p w14:paraId="7AD5F0AF" w14:textId="77777777" w:rsidR="000D504E" w:rsidRDefault="000D504E" w:rsidP="000D504E">
      <w:pPr>
        <w:pBdr>
          <w:bottom w:val="single" w:sz="12" w:space="31" w:color="auto"/>
        </w:pBdr>
        <w:rPr>
          <w:rFonts w:ascii="SassoonPrimaryInfant" w:hAnsi="SassoonPrimaryInfant"/>
          <w:color w:val="FF0000"/>
          <w:sz w:val="28"/>
        </w:rPr>
      </w:pPr>
    </w:p>
    <w:p w14:paraId="7C7F6D25" w14:textId="77777777" w:rsidR="000D504E" w:rsidRDefault="000D504E" w:rsidP="000D504E">
      <w:pPr>
        <w:pBdr>
          <w:bottom w:val="single" w:sz="12" w:space="31" w:color="auto"/>
        </w:pBdr>
        <w:rPr>
          <w:rFonts w:ascii="SassoonPrimaryInfant" w:hAnsi="SassoonPrimaryInfant"/>
          <w:color w:val="FF0000"/>
          <w:sz w:val="28"/>
        </w:rPr>
      </w:pPr>
    </w:p>
    <w:p w14:paraId="3F8B2325" w14:textId="77777777" w:rsidR="000D504E" w:rsidRDefault="000D504E" w:rsidP="000D504E">
      <w:pPr>
        <w:pBdr>
          <w:bottom w:val="single" w:sz="12" w:space="31" w:color="auto"/>
        </w:pBdr>
        <w:rPr>
          <w:rFonts w:ascii="SassoonPrimaryInfant" w:hAnsi="SassoonPrimaryInfant"/>
          <w:color w:val="FF0000"/>
          <w:sz w:val="28"/>
        </w:rPr>
      </w:pPr>
    </w:p>
    <w:p w14:paraId="57D02246" w14:textId="77777777" w:rsidR="000D504E" w:rsidRDefault="000D504E" w:rsidP="000D504E">
      <w:pPr>
        <w:pBdr>
          <w:bottom w:val="single" w:sz="12" w:space="31" w:color="auto"/>
        </w:pBdr>
        <w:rPr>
          <w:rFonts w:ascii="SassoonPrimaryInfant" w:hAnsi="SassoonPrimaryInfant"/>
          <w:color w:val="FF0000"/>
          <w:sz w:val="28"/>
        </w:rPr>
      </w:pPr>
    </w:p>
    <w:p w14:paraId="66BFBD7B" w14:textId="77777777" w:rsidR="000D504E" w:rsidRDefault="000D504E" w:rsidP="000D504E">
      <w:pPr>
        <w:pBdr>
          <w:bottom w:val="single" w:sz="12" w:space="31" w:color="auto"/>
        </w:pBdr>
        <w:rPr>
          <w:rFonts w:ascii="SassoonPrimaryInfant" w:hAnsi="SassoonPrimaryInfant"/>
          <w:color w:val="FF0000"/>
          <w:sz w:val="28"/>
        </w:rPr>
      </w:pPr>
    </w:p>
    <w:p w14:paraId="64D500A8" w14:textId="77777777" w:rsidR="000D504E" w:rsidRDefault="000D504E" w:rsidP="000D504E">
      <w:pPr>
        <w:pBdr>
          <w:bottom w:val="single" w:sz="12" w:space="31" w:color="auto"/>
        </w:pBdr>
        <w:rPr>
          <w:rFonts w:ascii="SassoonPrimaryInfant" w:hAnsi="SassoonPrimaryInfant"/>
          <w:color w:val="FF0000"/>
          <w:sz w:val="28"/>
        </w:rPr>
      </w:pPr>
    </w:p>
    <w:p w14:paraId="5A87193A" w14:textId="77777777" w:rsidR="000D504E" w:rsidRDefault="000D504E" w:rsidP="000D504E">
      <w:pPr>
        <w:pBdr>
          <w:bottom w:val="single" w:sz="12" w:space="31" w:color="auto"/>
        </w:pBdr>
        <w:rPr>
          <w:rFonts w:ascii="SassoonPrimaryInfant" w:hAnsi="SassoonPrimaryInfant"/>
          <w:color w:val="FF0000"/>
          <w:sz w:val="28"/>
        </w:rPr>
      </w:pPr>
    </w:p>
    <w:p w14:paraId="0BDFAB01" w14:textId="77777777" w:rsidR="000D504E" w:rsidRDefault="000D504E" w:rsidP="000D504E">
      <w:pPr>
        <w:pBdr>
          <w:bottom w:val="single" w:sz="12" w:space="31" w:color="auto"/>
        </w:pBdr>
        <w:rPr>
          <w:rFonts w:ascii="SassoonPrimaryInfant" w:hAnsi="SassoonPrimaryInfant"/>
          <w:color w:val="FF0000"/>
          <w:sz w:val="28"/>
        </w:rPr>
      </w:pPr>
    </w:p>
    <w:p w14:paraId="1EAFEC2E" w14:textId="77777777" w:rsidR="000D504E" w:rsidRDefault="000D504E" w:rsidP="000D504E">
      <w:pPr>
        <w:pBdr>
          <w:bottom w:val="single" w:sz="12" w:space="31" w:color="auto"/>
        </w:pBdr>
        <w:rPr>
          <w:rFonts w:ascii="SassoonPrimaryInfant" w:hAnsi="SassoonPrimaryInfant"/>
          <w:color w:val="FF0000"/>
          <w:sz w:val="28"/>
        </w:rPr>
      </w:pPr>
    </w:p>
    <w:p w14:paraId="5E0457A2" w14:textId="77777777" w:rsidR="000D504E" w:rsidRDefault="000D504E" w:rsidP="000D504E">
      <w:pPr>
        <w:pBdr>
          <w:bottom w:val="single" w:sz="12" w:space="31" w:color="auto"/>
        </w:pBdr>
        <w:rPr>
          <w:rFonts w:ascii="SassoonPrimaryInfant" w:hAnsi="SassoonPrimaryInfant"/>
          <w:color w:val="FF0000"/>
          <w:sz w:val="28"/>
        </w:rPr>
      </w:pPr>
    </w:p>
    <w:p w14:paraId="67A2C129" w14:textId="77777777" w:rsidR="000D504E" w:rsidRDefault="000D504E" w:rsidP="000D504E">
      <w:pPr>
        <w:pBdr>
          <w:bottom w:val="single" w:sz="12" w:space="31" w:color="auto"/>
        </w:pBdr>
        <w:rPr>
          <w:rFonts w:ascii="SassoonPrimaryInfant" w:hAnsi="SassoonPrimaryInfant"/>
          <w:color w:val="FF0000"/>
          <w:sz w:val="28"/>
        </w:rPr>
      </w:pPr>
    </w:p>
    <w:p w14:paraId="69D91D88" w14:textId="77777777" w:rsidR="000D504E" w:rsidRDefault="000D504E" w:rsidP="000D504E">
      <w:pPr>
        <w:pBdr>
          <w:bottom w:val="single" w:sz="12" w:space="31" w:color="auto"/>
        </w:pBdr>
        <w:rPr>
          <w:rFonts w:ascii="SassoonPrimaryInfant" w:hAnsi="SassoonPrimaryInfant"/>
          <w:color w:val="FF0000"/>
          <w:sz w:val="28"/>
        </w:rPr>
      </w:pPr>
    </w:p>
    <w:p w14:paraId="494EC9DD" w14:textId="77777777" w:rsidR="000D504E" w:rsidRDefault="000D504E" w:rsidP="000D504E">
      <w:pPr>
        <w:pBdr>
          <w:bottom w:val="single" w:sz="12" w:space="31" w:color="auto"/>
        </w:pBdr>
        <w:rPr>
          <w:rFonts w:ascii="SassoonPrimaryInfant" w:hAnsi="SassoonPrimaryInfant"/>
          <w:color w:val="FF0000"/>
          <w:sz w:val="28"/>
        </w:rPr>
      </w:pPr>
    </w:p>
    <w:p w14:paraId="6EA30CDB" w14:textId="77777777" w:rsidR="000D504E" w:rsidRDefault="000D504E" w:rsidP="000D504E">
      <w:pPr>
        <w:pBdr>
          <w:bottom w:val="single" w:sz="12" w:space="31" w:color="auto"/>
        </w:pBdr>
        <w:rPr>
          <w:rFonts w:ascii="SassoonPrimaryInfant" w:hAnsi="SassoonPrimaryInfant"/>
          <w:color w:val="FF0000"/>
          <w:sz w:val="28"/>
        </w:rPr>
      </w:pPr>
    </w:p>
    <w:p w14:paraId="00312B25" w14:textId="77777777" w:rsidR="000D504E" w:rsidRDefault="000D504E" w:rsidP="000D504E">
      <w:pPr>
        <w:pBdr>
          <w:bottom w:val="single" w:sz="12" w:space="31" w:color="auto"/>
        </w:pBdr>
        <w:rPr>
          <w:rFonts w:ascii="SassoonPrimaryInfant" w:hAnsi="SassoonPrimaryInfant"/>
          <w:color w:val="FF0000"/>
          <w:sz w:val="28"/>
        </w:rPr>
      </w:pPr>
    </w:p>
    <w:p w14:paraId="7950C809" w14:textId="77777777" w:rsidR="000D504E" w:rsidRDefault="000D504E" w:rsidP="000D504E">
      <w:pPr>
        <w:pBdr>
          <w:bottom w:val="single" w:sz="12" w:space="31" w:color="auto"/>
        </w:pBdr>
        <w:rPr>
          <w:rFonts w:ascii="SassoonPrimaryInfant" w:hAnsi="SassoonPrimaryInfant"/>
          <w:color w:val="FF0000"/>
          <w:sz w:val="28"/>
        </w:rPr>
      </w:pPr>
    </w:p>
    <w:p w14:paraId="2B16F7CF" w14:textId="77777777" w:rsidR="000D504E" w:rsidRDefault="000D504E" w:rsidP="000D504E">
      <w:pPr>
        <w:pBdr>
          <w:bottom w:val="single" w:sz="12" w:space="31" w:color="auto"/>
        </w:pBdr>
        <w:rPr>
          <w:rFonts w:ascii="SassoonPrimaryInfant" w:hAnsi="SassoonPrimaryInfant"/>
          <w:color w:val="FF0000"/>
          <w:sz w:val="28"/>
        </w:rPr>
      </w:pPr>
    </w:p>
    <w:p w14:paraId="2B2D8FB3" w14:textId="77777777" w:rsidR="000D504E" w:rsidRDefault="000D504E" w:rsidP="000D504E">
      <w:pPr>
        <w:pBdr>
          <w:bottom w:val="single" w:sz="12" w:space="31" w:color="auto"/>
        </w:pBdr>
        <w:rPr>
          <w:rFonts w:ascii="SassoonPrimaryInfant" w:hAnsi="SassoonPrimaryInfant"/>
          <w:color w:val="FF0000"/>
          <w:sz w:val="28"/>
        </w:rPr>
      </w:pPr>
    </w:p>
    <w:p w14:paraId="0DEE9528" w14:textId="77777777" w:rsidR="000D504E" w:rsidRDefault="000D504E" w:rsidP="000D504E">
      <w:pPr>
        <w:pBdr>
          <w:bottom w:val="single" w:sz="12" w:space="31" w:color="auto"/>
        </w:pBdr>
        <w:rPr>
          <w:rFonts w:ascii="SassoonPrimaryInfant" w:hAnsi="SassoonPrimaryInfant"/>
          <w:color w:val="FF0000"/>
          <w:sz w:val="28"/>
        </w:rPr>
      </w:pPr>
    </w:p>
    <w:p w14:paraId="14DCCBD1" w14:textId="77777777" w:rsidR="000D504E" w:rsidRDefault="000D504E" w:rsidP="000D504E">
      <w:pPr>
        <w:pBdr>
          <w:bottom w:val="single" w:sz="12" w:space="31" w:color="auto"/>
        </w:pBdr>
        <w:rPr>
          <w:rFonts w:ascii="SassoonPrimaryInfant" w:hAnsi="SassoonPrimaryInfant"/>
          <w:color w:val="FF0000"/>
          <w:sz w:val="28"/>
        </w:rPr>
      </w:pPr>
    </w:p>
    <w:p w14:paraId="7583D1D0" w14:textId="77777777" w:rsidR="000D504E" w:rsidRDefault="000D504E" w:rsidP="000D504E">
      <w:pPr>
        <w:pBdr>
          <w:bottom w:val="single" w:sz="12" w:space="31" w:color="auto"/>
        </w:pBdr>
        <w:rPr>
          <w:rFonts w:ascii="SassoonPrimaryInfant" w:hAnsi="SassoonPrimaryInfant"/>
          <w:color w:val="FF0000"/>
          <w:sz w:val="28"/>
        </w:rPr>
      </w:pPr>
    </w:p>
    <w:p w14:paraId="5D14FDF0" w14:textId="77777777" w:rsidR="000D504E" w:rsidRDefault="000D504E" w:rsidP="000D504E">
      <w:pPr>
        <w:pBdr>
          <w:bottom w:val="single" w:sz="12" w:space="31" w:color="auto"/>
        </w:pBdr>
        <w:rPr>
          <w:rFonts w:ascii="SassoonPrimaryInfant" w:hAnsi="SassoonPrimaryInfant"/>
          <w:color w:val="FF0000"/>
          <w:sz w:val="28"/>
        </w:rPr>
      </w:pPr>
    </w:p>
    <w:p w14:paraId="095ED741" w14:textId="77777777" w:rsidR="000D504E" w:rsidRDefault="000D504E" w:rsidP="000D504E">
      <w:pPr>
        <w:pBdr>
          <w:bottom w:val="single" w:sz="12" w:space="31" w:color="auto"/>
        </w:pBdr>
        <w:rPr>
          <w:rFonts w:ascii="SassoonPrimaryInfant" w:hAnsi="SassoonPrimaryInfant"/>
          <w:color w:val="FF0000"/>
          <w:sz w:val="28"/>
        </w:rPr>
      </w:pPr>
    </w:p>
    <w:p w14:paraId="16747DC8" w14:textId="77777777" w:rsidR="000D504E" w:rsidRDefault="000D504E" w:rsidP="000D504E">
      <w:pPr>
        <w:pBdr>
          <w:bottom w:val="single" w:sz="12" w:space="31" w:color="auto"/>
        </w:pBdr>
        <w:rPr>
          <w:rFonts w:ascii="SassoonPrimaryInfant" w:hAnsi="SassoonPrimaryInfant"/>
          <w:b/>
          <w:color w:val="000000"/>
        </w:rPr>
      </w:pPr>
      <w:r>
        <w:rPr>
          <w:rFonts w:ascii="SassoonPrimaryInfant" w:hAnsi="SassoonPrimaryInfant"/>
          <w:b/>
          <w:color w:val="000000"/>
        </w:rPr>
        <w:lastRenderedPageBreak/>
        <w:t>Appendix 2</w:t>
      </w:r>
    </w:p>
    <w:p w14:paraId="0E0A18BB" w14:textId="77777777" w:rsidR="000D504E" w:rsidRDefault="000D504E" w:rsidP="000D504E">
      <w:pPr>
        <w:pBdr>
          <w:bottom w:val="single" w:sz="12" w:space="31" w:color="auto"/>
        </w:pBdr>
        <w:rPr>
          <w:rFonts w:ascii="SassoonPrimaryInfant" w:hAnsi="SassoonPrimaryInfant"/>
          <w:color w:val="FF0000"/>
          <w:sz w:val="28"/>
        </w:rPr>
      </w:pPr>
      <w:r>
        <w:rPr>
          <w:noProof/>
        </w:rPr>
        <w:drawing>
          <wp:anchor distT="0" distB="0" distL="114300" distR="114300" simplePos="0" relativeHeight="251660288" behindDoc="0" locked="0" layoutInCell="1" allowOverlap="1" wp14:anchorId="2B662966" wp14:editId="094F020E">
            <wp:simplePos x="0" y="0"/>
            <wp:positionH relativeFrom="margin">
              <wp:posOffset>-796</wp:posOffset>
            </wp:positionH>
            <wp:positionV relativeFrom="paragraph">
              <wp:posOffset>214458</wp:posOffset>
            </wp:positionV>
            <wp:extent cx="6823710" cy="10187305"/>
            <wp:effectExtent l="0" t="0" r="0" b="444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6823710" cy="10187305"/>
                    </a:xfrm>
                    <a:prstGeom prst="rect">
                      <a:avLst/>
                    </a:prstGeom>
                  </pic:spPr>
                </pic:pic>
              </a:graphicData>
            </a:graphic>
            <wp14:sizeRelH relativeFrom="margin">
              <wp14:pctWidth>0</wp14:pctWidth>
            </wp14:sizeRelH>
            <wp14:sizeRelV relativeFrom="margin">
              <wp14:pctHeight>0</wp14:pctHeight>
            </wp14:sizeRelV>
          </wp:anchor>
        </w:drawing>
      </w:r>
    </w:p>
    <w:p w14:paraId="346384D1" w14:textId="77777777" w:rsidR="000D504E" w:rsidRDefault="000D504E" w:rsidP="000D504E">
      <w:pPr>
        <w:pBdr>
          <w:bottom w:val="single" w:sz="12" w:space="31" w:color="auto"/>
        </w:pBdr>
        <w:rPr>
          <w:rFonts w:ascii="SassoonPrimaryInfant" w:hAnsi="SassoonPrimaryInfant"/>
          <w:color w:val="FF0000"/>
          <w:sz w:val="28"/>
        </w:rPr>
      </w:pPr>
    </w:p>
    <w:p w14:paraId="68EB1952" w14:textId="77777777" w:rsidR="000D504E" w:rsidRPr="000F4DE4" w:rsidRDefault="000D504E" w:rsidP="000D504E">
      <w:pPr>
        <w:pBdr>
          <w:bottom w:val="single" w:sz="12" w:space="31" w:color="auto"/>
        </w:pBdr>
        <w:rPr>
          <w:rFonts w:ascii="SassoonPrimaryInfant" w:hAnsi="SassoonPrimaryInfant"/>
          <w:color w:val="FF0000"/>
          <w:sz w:val="28"/>
        </w:rPr>
      </w:pPr>
    </w:p>
    <w:sectPr w:rsidR="000D504E" w:rsidRPr="000F4DE4" w:rsidSect="00283703">
      <w:footerReference w:type="default" r:id="rId14"/>
      <w:pgSz w:w="11906" w:h="17338"/>
      <w:pgMar w:top="1230" w:right="997" w:bottom="381" w:left="732"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185F9D" w14:textId="77777777" w:rsidR="00D75513" w:rsidRDefault="00D75513" w:rsidP="00D75513">
      <w:r>
        <w:separator/>
      </w:r>
    </w:p>
  </w:endnote>
  <w:endnote w:type="continuationSeparator" w:id="0">
    <w:p w14:paraId="1818EC58" w14:textId="77777777" w:rsidR="00D75513" w:rsidRDefault="00D75513" w:rsidP="00D755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assoonPrimaryInfant">
    <w:altName w:val="Calibri"/>
    <w:charset w:val="00"/>
    <w:family w:val="auto"/>
    <w:pitch w:val="variable"/>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0153973"/>
      <w:docPartObj>
        <w:docPartGallery w:val="Page Numbers (Bottom of Page)"/>
        <w:docPartUnique/>
      </w:docPartObj>
    </w:sdtPr>
    <w:sdtEndPr>
      <w:rPr>
        <w:noProof/>
      </w:rPr>
    </w:sdtEndPr>
    <w:sdtContent>
      <w:p w14:paraId="6FE2532D" w14:textId="77777777" w:rsidR="00D75513" w:rsidRDefault="00D75513">
        <w:pPr>
          <w:pStyle w:val="Footer"/>
          <w:jc w:val="center"/>
        </w:pPr>
        <w:r>
          <w:fldChar w:fldCharType="begin"/>
        </w:r>
        <w:r>
          <w:instrText xml:space="preserve"> PAGE   \* MERGEFORMAT </w:instrText>
        </w:r>
        <w:r>
          <w:fldChar w:fldCharType="separate"/>
        </w:r>
        <w:r w:rsidR="000D504E">
          <w:rPr>
            <w:noProof/>
          </w:rPr>
          <w:t>2</w:t>
        </w:r>
        <w:r>
          <w:rPr>
            <w:noProof/>
          </w:rPr>
          <w:fldChar w:fldCharType="end"/>
        </w:r>
      </w:p>
    </w:sdtContent>
  </w:sdt>
  <w:p w14:paraId="589DCC99" w14:textId="77777777" w:rsidR="00D75513" w:rsidRDefault="00D755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BEEF1C" w14:textId="77777777" w:rsidR="00D75513" w:rsidRDefault="00D75513" w:rsidP="00D75513">
      <w:r>
        <w:separator/>
      </w:r>
    </w:p>
  </w:footnote>
  <w:footnote w:type="continuationSeparator" w:id="0">
    <w:p w14:paraId="0FE7E3BC" w14:textId="77777777" w:rsidR="00D75513" w:rsidRDefault="00D75513" w:rsidP="00D755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F30D03"/>
    <w:multiLevelType w:val="hybridMultilevel"/>
    <w:tmpl w:val="2AAA23D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A437D49"/>
    <w:multiLevelType w:val="hybridMultilevel"/>
    <w:tmpl w:val="51C6B32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DB4D29"/>
    <w:multiLevelType w:val="hybridMultilevel"/>
    <w:tmpl w:val="EBDAA8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39C4A4F"/>
    <w:multiLevelType w:val="hybridMultilevel"/>
    <w:tmpl w:val="AFD02C8A"/>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C086103"/>
    <w:multiLevelType w:val="hybridMultilevel"/>
    <w:tmpl w:val="EAB827F0"/>
    <w:lvl w:ilvl="0" w:tplc="3168B254">
      <w:start w:val="6"/>
      <w:numFmt w:val="bullet"/>
      <w:lvlText w:val=""/>
      <w:lvlJc w:val="left"/>
      <w:pPr>
        <w:ind w:left="780" w:hanging="360"/>
      </w:pPr>
      <w:rPr>
        <w:rFonts w:ascii="Symbol" w:eastAsiaTheme="minorHAnsi" w:hAnsi="Symbol" w:cs="Times New Roman"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 w15:restartNumberingAfterBreak="0">
    <w:nsid w:val="768B7570"/>
    <w:multiLevelType w:val="hybridMultilevel"/>
    <w:tmpl w:val="BC0E1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5297313">
    <w:abstractNumId w:val="1"/>
  </w:num>
  <w:num w:numId="2" w16cid:durableId="649945891">
    <w:abstractNumId w:val="3"/>
  </w:num>
  <w:num w:numId="3" w16cid:durableId="159807511">
    <w:abstractNumId w:val="5"/>
  </w:num>
  <w:num w:numId="4" w16cid:durableId="724842433">
    <w:abstractNumId w:val="4"/>
  </w:num>
  <w:num w:numId="5" w16cid:durableId="444888113">
    <w:abstractNumId w:val="0"/>
  </w:num>
  <w:num w:numId="6" w16cid:durableId="7222130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100B"/>
    <w:rsid w:val="000D504E"/>
    <w:rsid w:val="000F4DE4"/>
    <w:rsid w:val="00111C1B"/>
    <w:rsid w:val="0023398A"/>
    <w:rsid w:val="002638AB"/>
    <w:rsid w:val="002F32D0"/>
    <w:rsid w:val="003729AC"/>
    <w:rsid w:val="003A0228"/>
    <w:rsid w:val="003B0E37"/>
    <w:rsid w:val="00410CEF"/>
    <w:rsid w:val="00457FBC"/>
    <w:rsid w:val="00462FB9"/>
    <w:rsid w:val="00485B37"/>
    <w:rsid w:val="00524CFE"/>
    <w:rsid w:val="00601817"/>
    <w:rsid w:val="00674326"/>
    <w:rsid w:val="00733480"/>
    <w:rsid w:val="00744442"/>
    <w:rsid w:val="00795258"/>
    <w:rsid w:val="007C2346"/>
    <w:rsid w:val="007F4831"/>
    <w:rsid w:val="008E3832"/>
    <w:rsid w:val="008F162D"/>
    <w:rsid w:val="009037F7"/>
    <w:rsid w:val="009041CB"/>
    <w:rsid w:val="009171F2"/>
    <w:rsid w:val="0095100B"/>
    <w:rsid w:val="009B2DB0"/>
    <w:rsid w:val="00A33EF1"/>
    <w:rsid w:val="00A765AD"/>
    <w:rsid w:val="00B00B7A"/>
    <w:rsid w:val="00C271ED"/>
    <w:rsid w:val="00C51339"/>
    <w:rsid w:val="00D01F96"/>
    <w:rsid w:val="00D70843"/>
    <w:rsid w:val="00D75513"/>
    <w:rsid w:val="00DB3DC5"/>
    <w:rsid w:val="00EC5EBA"/>
    <w:rsid w:val="00EE3BF2"/>
    <w:rsid w:val="00FE6EA3"/>
    <w:rsid w:val="00FF5B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D6FE0"/>
  <w15:docId w15:val="{EA8C7AC0-0BA7-4536-8697-D1DD34287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100B"/>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5100B"/>
    <w:pPr>
      <w:autoSpaceDE w:val="0"/>
      <w:autoSpaceDN w:val="0"/>
      <w:adjustRightInd w:val="0"/>
      <w:spacing w:after="0" w:line="240" w:lineRule="auto"/>
    </w:pPr>
    <w:rPr>
      <w:rFonts w:ascii="Comic Sans MS" w:hAnsi="Comic Sans MS" w:cs="Comic Sans MS"/>
      <w:color w:val="000000"/>
      <w:sz w:val="24"/>
      <w:szCs w:val="24"/>
    </w:rPr>
  </w:style>
  <w:style w:type="paragraph" w:styleId="ListParagraph">
    <w:name w:val="List Paragraph"/>
    <w:basedOn w:val="Normal"/>
    <w:uiPriority w:val="34"/>
    <w:qFormat/>
    <w:rsid w:val="0095100B"/>
    <w:pPr>
      <w:spacing w:after="160" w:line="259" w:lineRule="auto"/>
      <w:ind w:left="720"/>
      <w:contextualSpacing/>
    </w:pPr>
    <w:rPr>
      <w:rFonts w:asciiTheme="minorHAnsi" w:eastAsiaTheme="minorHAnsi" w:hAnsiTheme="minorHAnsi" w:cstheme="minorBidi"/>
      <w:sz w:val="22"/>
      <w:szCs w:val="22"/>
      <w:lang w:eastAsia="en-US"/>
    </w:rPr>
  </w:style>
  <w:style w:type="table" w:styleId="TableGrid">
    <w:name w:val="Table Grid"/>
    <w:basedOn w:val="TableNormal"/>
    <w:uiPriority w:val="39"/>
    <w:rsid w:val="00462F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F5B9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5B93"/>
    <w:rPr>
      <w:rFonts w:ascii="Segoe UI" w:eastAsia="Times New Roman" w:hAnsi="Segoe UI" w:cs="Segoe UI"/>
      <w:sz w:val="18"/>
      <w:szCs w:val="18"/>
      <w:lang w:eastAsia="en-GB"/>
    </w:rPr>
  </w:style>
  <w:style w:type="paragraph" w:styleId="Header">
    <w:name w:val="header"/>
    <w:basedOn w:val="Normal"/>
    <w:link w:val="HeaderChar"/>
    <w:uiPriority w:val="99"/>
    <w:unhideWhenUsed/>
    <w:rsid w:val="00D75513"/>
    <w:pPr>
      <w:tabs>
        <w:tab w:val="center" w:pos="4513"/>
        <w:tab w:val="right" w:pos="9026"/>
      </w:tabs>
    </w:pPr>
  </w:style>
  <w:style w:type="character" w:customStyle="1" w:styleId="HeaderChar">
    <w:name w:val="Header Char"/>
    <w:basedOn w:val="DefaultParagraphFont"/>
    <w:link w:val="Header"/>
    <w:uiPriority w:val="99"/>
    <w:rsid w:val="00D75513"/>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D75513"/>
    <w:pPr>
      <w:tabs>
        <w:tab w:val="center" w:pos="4513"/>
        <w:tab w:val="right" w:pos="9026"/>
      </w:tabs>
    </w:pPr>
  </w:style>
  <w:style w:type="character" w:customStyle="1" w:styleId="FooterChar">
    <w:name w:val="Footer Char"/>
    <w:basedOn w:val="DefaultParagraphFont"/>
    <w:link w:val="Footer"/>
    <w:uiPriority w:val="99"/>
    <w:rsid w:val="00D75513"/>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de99293-b8b3-48ce-a5e7-e626cd429691" xsi:nil="true"/>
    <lcf76f155ced4ddcb4097134ff3c332f xmlns="6a58d525-82f6-435e-bf11-78bad985acf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BAD6F92954AAF4D901B1F3D4CCF9CB2" ma:contentTypeVersion="16" ma:contentTypeDescription="Create a new document." ma:contentTypeScope="" ma:versionID="f2d28d66ffbc4eafccb9eba811324206">
  <xsd:schema xmlns:xsd="http://www.w3.org/2001/XMLSchema" xmlns:xs="http://www.w3.org/2001/XMLSchema" xmlns:p="http://schemas.microsoft.com/office/2006/metadata/properties" xmlns:ns2="6a58d525-82f6-435e-bf11-78bad985acfb" xmlns:ns3="7de99293-b8b3-48ce-a5e7-e626cd429691" targetNamespace="http://schemas.microsoft.com/office/2006/metadata/properties" ma:root="true" ma:fieldsID="80e0d4861dc2748efce5f795c8f31ece" ns2:_="" ns3:_="">
    <xsd:import namespace="6a58d525-82f6-435e-bf11-78bad985acfb"/>
    <xsd:import namespace="7de99293-b8b3-48ce-a5e7-e626cd42969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58d525-82f6-435e-bf11-78bad985ac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0de067c-840f-4bbc-a3b9-cd0c388f70a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e99293-b8b3-48ce-a5e7-e626cd429691"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8f809d7-432b-4cc5-9dfc-e5d96d6608d4}" ma:internalName="TaxCatchAll" ma:showField="CatchAllData" ma:web="7de99293-b8b3-48ce-a5e7-e626cd42969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9CB10F-2728-4ACC-8C78-3AFDAC2BFEB0}">
  <ds:schemaRefs>
    <ds:schemaRef ds:uri="6a58d525-82f6-435e-bf11-78bad985acfb"/>
    <ds:schemaRef ds:uri="http://purl.org/dc/terms/"/>
    <ds:schemaRef ds:uri="7de99293-b8b3-48ce-a5e7-e626cd429691"/>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B5918B59-3DC1-4309-B739-977B837A006C}">
  <ds:schemaRefs>
    <ds:schemaRef ds:uri="http://schemas.microsoft.com/sharepoint/v3/contenttype/forms"/>
  </ds:schemaRefs>
</ds:datastoreItem>
</file>

<file path=customXml/itemProps3.xml><?xml version="1.0" encoding="utf-8"?>
<ds:datastoreItem xmlns:ds="http://schemas.openxmlformats.org/officeDocument/2006/customXml" ds:itemID="{F27BCF5A-3BBC-4565-93FB-9BA2BEAADF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58d525-82f6-435e-bf11-78bad985acfb"/>
    <ds:schemaRef ds:uri="7de99293-b8b3-48ce-a5e7-e626cd4296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7130A67-CF25-42AE-8E42-A2028F8B5E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500</Words>
  <Characters>2851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MLDConlin</dc:creator>
  <cp:keywords/>
  <dc:description/>
  <cp:lastModifiedBy>Skillcorn, Sue</cp:lastModifiedBy>
  <cp:revision>2</cp:revision>
  <cp:lastPrinted>2016-06-07T11:24:00Z</cp:lastPrinted>
  <dcterms:created xsi:type="dcterms:W3CDTF">2026-05-11T12:40:00Z</dcterms:created>
  <dcterms:modified xsi:type="dcterms:W3CDTF">2026-05-11T12:40:00Z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0x010100FBAD6F92954AAF4D901B1F3D4CCF9CB2</vt:lpwstr>
  </property>
  <property fmtid="{D5CDD505-2E9C-101B-9397-08002B2CF9AE}" pid="3" name="Order">
    <vt:r8>338600</vt:r8>
  </property>
  <property fmtid="{D5CDD505-2E9C-101B-9397-08002B2CF9AE}" pid="4" name="MediaServiceImageTags">
    <vt:lpwstr/>
  </property>
</Properties>
</file>