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80" w:rsidRPr="00551C7A" w:rsidRDefault="00B00660" w:rsidP="00932780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MON_1307859521"/>
      <w:bookmarkStart w:id="1" w:name="_MON_1054448968"/>
      <w:bookmarkStart w:id="2" w:name="_MON_1118230418"/>
      <w:bookmarkEnd w:id="0"/>
      <w:bookmarkEnd w:id="1"/>
      <w:bookmarkEnd w:id="2"/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97.25pt" fillcolor="window">
            <v:imagedata r:id="rId5" o:title="" gain="47186f" blacklevel="17040f"/>
          </v:shape>
        </w:pict>
      </w:r>
    </w:p>
    <w:p w:rsidR="00932780" w:rsidRPr="00551C7A" w:rsidRDefault="00932780" w:rsidP="00932780">
      <w:pPr>
        <w:rPr>
          <w:rFonts w:ascii="Times New Roman" w:hAnsi="Times New Roman"/>
          <w:sz w:val="52"/>
          <w:szCs w:val="52"/>
        </w:rPr>
      </w:pPr>
    </w:p>
    <w:p w:rsidR="00932780" w:rsidRPr="00551C7A" w:rsidRDefault="00932780" w:rsidP="00932780">
      <w:pPr>
        <w:rPr>
          <w:rFonts w:ascii="Times New Roman" w:hAnsi="Times New Roman"/>
          <w:sz w:val="24"/>
        </w:rPr>
      </w:pPr>
    </w:p>
    <w:p w:rsidR="00932780" w:rsidRPr="00551C7A" w:rsidRDefault="00932780" w:rsidP="00932780">
      <w:pPr>
        <w:jc w:val="center"/>
        <w:rPr>
          <w:rFonts w:ascii="Trebuchet MS" w:hAnsi="Trebuchet MS"/>
          <w:b/>
          <w:noProof/>
          <w:sz w:val="72"/>
          <w:szCs w:val="96"/>
        </w:rPr>
      </w:pPr>
      <w:r w:rsidRPr="00551C7A">
        <w:rPr>
          <w:rFonts w:ascii="Trebuchet MS" w:hAnsi="Trebuchet MS"/>
          <w:b/>
          <w:noProof/>
          <w:sz w:val="72"/>
          <w:szCs w:val="96"/>
        </w:rPr>
        <w:t>Mill Lane</w:t>
      </w:r>
    </w:p>
    <w:p w:rsidR="00932780" w:rsidRPr="00551C7A" w:rsidRDefault="00932780" w:rsidP="00932780">
      <w:pPr>
        <w:jc w:val="center"/>
        <w:rPr>
          <w:rFonts w:ascii="Trebuchet MS" w:hAnsi="Trebuchet MS"/>
          <w:b/>
          <w:noProof/>
          <w:sz w:val="72"/>
          <w:szCs w:val="96"/>
        </w:rPr>
      </w:pPr>
      <w:r w:rsidRPr="00551C7A">
        <w:rPr>
          <w:rFonts w:ascii="Trebuchet MS" w:hAnsi="Trebuchet MS"/>
          <w:b/>
          <w:noProof/>
          <w:sz w:val="72"/>
          <w:szCs w:val="96"/>
        </w:rPr>
        <w:t>Primary School</w:t>
      </w:r>
    </w:p>
    <w:p w:rsidR="00932780" w:rsidRPr="00551C7A" w:rsidRDefault="00932780" w:rsidP="00932780">
      <w:pPr>
        <w:jc w:val="center"/>
        <w:rPr>
          <w:rFonts w:ascii="Arial Rounded MT Bold" w:hAnsi="Arial Rounded MT Bold"/>
          <w:sz w:val="56"/>
          <w:szCs w:val="72"/>
        </w:rPr>
      </w:pPr>
    </w:p>
    <w:p w:rsidR="00932780" w:rsidRPr="00551C7A" w:rsidRDefault="00932780" w:rsidP="00932780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Art</w:t>
      </w:r>
      <w:r w:rsidRPr="00551C7A">
        <w:rPr>
          <w:rFonts w:ascii="Arial Rounded MT Bold" w:hAnsi="Arial Rounded MT Bold"/>
          <w:sz w:val="72"/>
          <w:szCs w:val="72"/>
        </w:rPr>
        <w:t xml:space="preserve"> Policy</w:t>
      </w:r>
    </w:p>
    <w:p w:rsidR="00932780" w:rsidRPr="00551C7A" w:rsidRDefault="0099265F" w:rsidP="00932780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September 2017</w:t>
      </w:r>
    </w:p>
    <w:p w:rsidR="00932780" w:rsidRPr="00551C7A" w:rsidRDefault="00932780" w:rsidP="00932780">
      <w:pPr>
        <w:rPr>
          <w:rFonts w:ascii="Trebuchet MS" w:hAnsi="Trebuchet MS"/>
          <w:sz w:val="56"/>
          <w:szCs w:val="56"/>
        </w:rPr>
      </w:pPr>
    </w:p>
    <w:tbl>
      <w:tblPr>
        <w:tblpPr w:leftFromText="180" w:rightFromText="180" w:vertAnchor="text" w:horzAnchor="margin" w:tblpXSpec="center" w:tblpY="25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32780" w:rsidRPr="00551C7A" w:rsidTr="00B702E3">
        <w:trPr>
          <w:trHeight w:val="205"/>
        </w:trPr>
        <w:tc>
          <w:tcPr>
            <w:tcW w:w="5495" w:type="dxa"/>
            <w:shd w:val="clear" w:color="auto" w:fill="auto"/>
          </w:tcPr>
          <w:p w:rsidR="00932780" w:rsidRPr="00551C7A" w:rsidRDefault="0099265F" w:rsidP="00B702E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Updated: Denise </w:t>
            </w:r>
            <w:proofErr w:type="spellStart"/>
            <w:r>
              <w:rPr>
                <w:rFonts w:ascii="Calibri" w:eastAsia="Calibri" w:hAnsi="Calibri"/>
              </w:rPr>
              <w:t>Conlin</w:t>
            </w:r>
            <w:proofErr w:type="spellEnd"/>
          </w:p>
        </w:tc>
      </w:tr>
      <w:tr w:rsidR="00932780" w:rsidRPr="00551C7A" w:rsidTr="00B702E3">
        <w:trPr>
          <w:trHeight w:val="261"/>
        </w:trPr>
        <w:tc>
          <w:tcPr>
            <w:tcW w:w="5495" w:type="dxa"/>
            <w:shd w:val="clear" w:color="auto" w:fill="auto"/>
          </w:tcPr>
          <w:p w:rsidR="00932780" w:rsidRPr="00551C7A" w:rsidRDefault="00932780" w:rsidP="00B702E3">
            <w:pPr>
              <w:rPr>
                <w:rFonts w:ascii="Calibri" w:eastAsia="Calibri" w:hAnsi="Calibri"/>
              </w:rPr>
            </w:pPr>
            <w:r w:rsidRPr="00551C7A">
              <w:rPr>
                <w:rFonts w:ascii="Calibri" w:eastAsia="Calibri" w:hAnsi="Calibri"/>
              </w:rPr>
              <w:t>Date adopted b</w:t>
            </w:r>
            <w:r w:rsidR="0099265F">
              <w:rPr>
                <w:rFonts w:ascii="Calibri" w:eastAsia="Calibri" w:hAnsi="Calibri"/>
              </w:rPr>
              <w:t xml:space="preserve">y Governors and Staff: </w:t>
            </w:r>
            <w:r w:rsidR="00E97E24">
              <w:rPr>
                <w:rFonts w:ascii="Calibri" w:eastAsia="Calibri" w:hAnsi="Calibri"/>
              </w:rPr>
              <w:t>Sept 17</w:t>
            </w:r>
          </w:p>
        </w:tc>
      </w:tr>
      <w:tr w:rsidR="00932780" w:rsidRPr="00551C7A" w:rsidTr="00B702E3">
        <w:trPr>
          <w:trHeight w:val="132"/>
        </w:trPr>
        <w:tc>
          <w:tcPr>
            <w:tcW w:w="5495" w:type="dxa"/>
            <w:shd w:val="clear" w:color="auto" w:fill="auto"/>
          </w:tcPr>
          <w:p w:rsidR="00932780" w:rsidRPr="00551C7A" w:rsidRDefault="0099265F" w:rsidP="00B702E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Review Date: Sept 2019</w:t>
            </w:r>
          </w:p>
        </w:tc>
      </w:tr>
    </w:tbl>
    <w:p w:rsidR="00932780" w:rsidRPr="00551C7A" w:rsidRDefault="00932780" w:rsidP="00932780">
      <w:pPr>
        <w:jc w:val="center"/>
        <w:rPr>
          <w:rFonts w:ascii="Trebuchet MS" w:hAnsi="Trebuchet MS"/>
          <w:sz w:val="28"/>
          <w:szCs w:val="28"/>
        </w:rPr>
      </w:pPr>
    </w:p>
    <w:p w:rsidR="00932780" w:rsidRPr="00551C7A" w:rsidRDefault="00932780" w:rsidP="00932780">
      <w:pPr>
        <w:rPr>
          <w:rFonts w:ascii="Times New Roman" w:hAnsi="Times New Roman"/>
          <w:sz w:val="24"/>
        </w:rPr>
      </w:pPr>
    </w:p>
    <w:p w:rsidR="00932780" w:rsidRPr="00551C7A" w:rsidRDefault="00932780" w:rsidP="00932780">
      <w:pPr>
        <w:jc w:val="center"/>
        <w:rPr>
          <w:rFonts w:ascii="Trebuchet MS" w:hAnsi="Trebuchet MS"/>
          <w:b/>
          <w:sz w:val="28"/>
          <w:szCs w:val="28"/>
        </w:rPr>
      </w:pPr>
    </w:p>
    <w:p w:rsidR="00932780" w:rsidRPr="00551C7A" w:rsidRDefault="00932780" w:rsidP="00932780">
      <w:pPr>
        <w:jc w:val="center"/>
        <w:rPr>
          <w:rFonts w:cs="Arial"/>
          <w:b/>
        </w:rPr>
      </w:pPr>
    </w:p>
    <w:p w:rsidR="00932780" w:rsidRDefault="00932780" w:rsidP="007E261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p w:rsidR="00C54077" w:rsidRPr="007E2619" w:rsidRDefault="007E2619" w:rsidP="007E261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7E2619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Mill Lane Primary School</w:t>
      </w:r>
    </w:p>
    <w:p w:rsidR="00C54077" w:rsidRPr="007E2619" w:rsidRDefault="00C54077" w:rsidP="007E261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7E2619">
        <w:rPr>
          <w:rFonts w:ascii="Arial Unicode MS" w:eastAsia="Arial Unicode MS" w:hAnsi="Arial Unicode MS" w:cs="Arial Unicode MS"/>
          <w:b/>
          <w:sz w:val="36"/>
          <w:szCs w:val="36"/>
        </w:rPr>
        <w:t>Art and Design Policy</w:t>
      </w:r>
    </w:p>
    <w:p w:rsidR="00C54077" w:rsidRPr="00C54077" w:rsidRDefault="007E261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September</w:t>
      </w:r>
      <w:r w:rsidR="00A305E2">
        <w:rPr>
          <w:rFonts w:ascii="Arial Unicode MS" w:eastAsia="Arial Unicode MS" w:hAnsi="Arial Unicode MS" w:cs="Arial Unicode MS"/>
          <w:sz w:val="24"/>
          <w:szCs w:val="24"/>
        </w:rPr>
        <w:t xml:space="preserve"> 2017</w:t>
      </w:r>
    </w:p>
    <w:p w:rsidR="007E2619" w:rsidRDefault="007E261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Rationale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Art and design is concerned with the way we respond to, understand</w:t>
      </w:r>
      <w:r>
        <w:rPr>
          <w:rFonts w:ascii="Arial Unicode MS" w:eastAsia="Arial Unicode MS" w:hAnsi="Arial Unicode MS" w:cs="Arial Unicode MS"/>
        </w:rPr>
        <w:t xml:space="preserve">, interpret and shape our world </w:t>
      </w:r>
      <w:r w:rsidRPr="00C54077">
        <w:rPr>
          <w:rFonts w:ascii="Arial Unicode MS" w:eastAsia="Arial Unicode MS" w:hAnsi="Arial Unicode MS" w:cs="Arial Unicode MS"/>
        </w:rPr>
        <w:t>through our senses and emotions. Taking part in art and design allows</w:t>
      </w:r>
      <w:r>
        <w:rPr>
          <w:rFonts w:ascii="Arial Unicode MS" w:eastAsia="Arial Unicode MS" w:hAnsi="Arial Unicode MS" w:cs="Arial Unicode MS"/>
        </w:rPr>
        <w:t xml:space="preserve"> us to investigate what we see; </w:t>
      </w:r>
      <w:r w:rsidRPr="00C54077">
        <w:rPr>
          <w:rFonts w:ascii="Arial Unicode MS" w:eastAsia="Arial Unicode MS" w:hAnsi="Arial Unicode MS" w:cs="Arial Unicode MS"/>
        </w:rPr>
        <w:t>to make visual responses; to interpret; to discriminate and reach de</w:t>
      </w:r>
      <w:r>
        <w:rPr>
          <w:rFonts w:ascii="Arial Unicode MS" w:eastAsia="Arial Unicode MS" w:hAnsi="Arial Unicode MS" w:cs="Arial Unicode MS"/>
        </w:rPr>
        <w:t xml:space="preserve">cisions. Art and design has its </w:t>
      </w:r>
      <w:r w:rsidRPr="00C54077">
        <w:rPr>
          <w:rFonts w:ascii="Arial Unicode MS" w:eastAsia="Arial Unicode MS" w:hAnsi="Arial Unicode MS" w:cs="Arial Unicode MS"/>
        </w:rPr>
        <w:t>own language based upon the visual elements.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Aims</w:t>
      </w:r>
    </w:p>
    <w:p w:rsidR="00C54077" w:rsidRPr="00C54077" w:rsidRDefault="00C54077" w:rsidP="00C54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to develop and extend the pupils’ visual creativity, curiosity, enquiry and aesthetic sensitivity</w:t>
      </w:r>
      <w:r>
        <w:rPr>
          <w:rFonts w:ascii="Arial Unicode MS" w:eastAsia="Arial Unicode MS" w:hAnsi="Arial Unicode MS" w:cs="Arial Unicode MS"/>
        </w:rPr>
        <w:t xml:space="preserve"> </w:t>
      </w:r>
      <w:r w:rsidRPr="00C54077">
        <w:rPr>
          <w:rFonts w:ascii="Arial Unicode MS" w:eastAsia="Arial Unicode MS" w:hAnsi="Arial Unicode MS" w:cs="Arial Unicode MS"/>
        </w:rPr>
        <w:t xml:space="preserve">to the natural and </w:t>
      </w:r>
      <w:r w:rsidR="00A305E2" w:rsidRPr="00C54077">
        <w:rPr>
          <w:rFonts w:ascii="Arial Unicode MS" w:eastAsia="Arial Unicode MS" w:hAnsi="Arial Unicode MS" w:cs="Arial Unicode MS"/>
        </w:rPr>
        <w:t>man-made</w:t>
      </w:r>
      <w:r w:rsidRPr="00C54077">
        <w:rPr>
          <w:rFonts w:ascii="Arial Unicode MS" w:eastAsia="Arial Unicode MS" w:hAnsi="Arial Unicode MS" w:cs="Arial Unicode MS"/>
        </w:rPr>
        <w:t xml:space="preserve"> world</w:t>
      </w:r>
    </w:p>
    <w:p w:rsidR="00C54077" w:rsidRPr="00440CE8" w:rsidRDefault="00C54077" w:rsidP="00440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to enable pupils to respond and enjoy expressing their ideas, feelings and imagination using</w:t>
      </w:r>
      <w:r w:rsidR="00440CE8">
        <w:rPr>
          <w:rFonts w:ascii="Arial Unicode MS" w:eastAsia="Arial Unicode MS" w:hAnsi="Arial Unicode MS" w:cs="Arial Unicode MS"/>
        </w:rPr>
        <w:t xml:space="preserve"> </w:t>
      </w:r>
      <w:r w:rsidRPr="00440CE8">
        <w:rPr>
          <w:rFonts w:ascii="Arial Unicode MS" w:eastAsia="Arial Unicode MS" w:hAnsi="Arial Unicode MS" w:cs="Arial Unicode MS"/>
        </w:rPr>
        <w:t>visual media, practical making skills and the visual language of art</w:t>
      </w:r>
    </w:p>
    <w:p w:rsidR="00C54077" w:rsidRPr="00C54077" w:rsidRDefault="00C54077" w:rsidP="00C540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C54077">
        <w:rPr>
          <w:rFonts w:ascii="Arial Unicode MS" w:eastAsia="Arial Unicode MS" w:hAnsi="Arial Unicode MS" w:cs="Arial Unicode MS"/>
        </w:rPr>
        <w:t>to</w:t>
      </w:r>
      <w:proofErr w:type="gramEnd"/>
      <w:r w:rsidRPr="00C54077">
        <w:rPr>
          <w:rFonts w:ascii="Arial Unicode MS" w:eastAsia="Arial Unicode MS" w:hAnsi="Arial Unicode MS" w:cs="Arial Unicode MS"/>
        </w:rPr>
        <w:t xml:space="preserve"> develop an appreciation, critical awareness, knowledge and understanding of the work of</w:t>
      </w:r>
      <w:r>
        <w:rPr>
          <w:rFonts w:ascii="Arial Unicode MS" w:eastAsia="Arial Unicode MS" w:hAnsi="Arial Unicode MS" w:cs="Arial Unicode MS"/>
        </w:rPr>
        <w:t xml:space="preserve"> </w:t>
      </w:r>
      <w:r w:rsidRPr="00C54077">
        <w:rPr>
          <w:rFonts w:ascii="Arial Unicode MS" w:eastAsia="Arial Unicode MS" w:hAnsi="Arial Unicode MS" w:cs="Arial Unicode MS"/>
        </w:rPr>
        <w:t>other artists, designers and craftspeople from their own and other cultural heritages.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Objectives</w:t>
      </w:r>
    </w:p>
    <w:p w:rsidR="00C54077" w:rsidRPr="00440CE8" w:rsidRDefault="00C54077" w:rsidP="00440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440CE8">
        <w:rPr>
          <w:rFonts w:ascii="Arial Unicode MS" w:eastAsia="Arial Unicode MS" w:hAnsi="Arial Unicode MS" w:cs="Arial Unicode MS"/>
        </w:rPr>
        <w:t>to provide a range of stimulating and creative opportunities which create a framework for</w:t>
      </w:r>
      <w:r w:rsidR="00440CE8">
        <w:rPr>
          <w:rFonts w:ascii="Arial Unicode MS" w:eastAsia="Arial Unicode MS" w:hAnsi="Arial Unicode MS" w:cs="Arial Unicode MS"/>
        </w:rPr>
        <w:t xml:space="preserve"> </w:t>
      </w:r>
      <w:r w:rsidRPr="00440CE8">
        <w:rPr>
          <w:rFonts w:ascii="Arial Unicode MS" w:eastAsia="Arial Unicode MS" w:hAnsi="Arial Unicode MS" w:cs="Arial Unicode MS"/>
        </w:rPr>
        <w:t>success and enjoyment</w:t>
      </w:r>
    </w:p>
    <w:p w:rsidR="00C54077" w:rsidRPr="00440CE8" w:rsidRDefault="00C54077" w:rsidP="00440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440CE8">
        <w:rPr>
          <w:rFonts w:ascii="Arial Unicode MS" w:eastAsia="Arial Unicode MS" w:hAnsi="Arial Unicode MS" w:cs="Arial Unicode MS"/>
        </w:rPr>
        <w:t>to develop pupils’ visual perception, awareness, curiosity and sensitivity to the natural and</w:t>
      </w:r>
      <w:r w:rsidR="00440CE8">
        <w:rPr>
          <w:rFonts w:ascii="Arial Unicode MS" w:eastAsia="Arial Unicode MS" w:hAnsi="Arial Unicode MS" w:cs="Arial Unicode MS"/>
        </w:rPr>
        <w:t xml:space="preserve"> </w:t>
      </w:r>
      <w:r w:rsidRPr="00440CE8">
        <w:rPr>
          <w:rFonts w:ascii="Arial Unicode MS" w:eastAsia="Arial Unicode MS" w:hAnsi="Arial Unicode MS" w:cs="Arial Unicode MS"/>
        </w:rPr>
        <w:t>built environment, through working from observation and direct experience</w:t>
      </w:r>
    </w:p>
    <w:p w:rsidR="00C54077" w:rsidRPr="00440CE8" w:rsidRDefault="00C54077" w:rsidP="00440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440CE8">
        <w:rPr>
          <w:rFonts w:ascii="Arial Unicode MS" w:eastAsia="Arial Unicode MS" w:hAnsi="Arial Unicode MS" w:cs="Arial Unicode MS"/>
        </w:rPr>
        <w:t>to</w:t>
      </w:r>
      <w:proofErr w:type="gramEnd"/>
      <w:r w:rsidRPr="00440CE8">
        <w:rPr>
          <w:rFonts w:ascii="Arial Unicode MS" w:eastAsia="Arial Unicode MS" w:hAnsi="Arial Unicode MS" w:cs="Arial Unicode MS"/>
        </w:rPr>
        <w:t xml:space="preserve"> foster the development of making skills using a variety of media, techniques and scale.</w:t>
      </w:r>
      <w:r w:rsidR="00440CE8">
        <w:rPr>
          <w:rFonts w:ascii="Arial Unicode MS" w:eastAsia="Arial Unicode MS" w:hAnsi="Arial Unicode MS" w:cs="Arial Unicode MS"/>
        </w:rPr>
        <w:t xml:space="preserve"> </w:t>
      </w:r>
      <w:r w:rsidRPr="00440CE8">
        <w:rPr>
          <w:rFonts w:ascii="Arial Unicode MS" w:eastAsia="Arial Unicode MS" w:hAnsi="Arial Unicode MS" w:cs="Arial Unicode MS"/>
        </w:rPr>
        <w:t>Pupils can thus develop the ability and confidence to realise thei</w:t>
      </w:r>
      <w:r w:rsidR="00440CE8" w:rsidRPr="00440CE8">
        <w:rPr>
          <w:rFonts w:ascii="Arial Unicode MS" w:eastAsia="Arial Unicode MS" w:hAnsi="Arial Unicode MS" w:cs="Arial Unicode MS"/>
        </w:rPr>
        <w:t xml:space="preserve">r ideas successfully in two and </w:t>
      </w:r>
      <w:r w:rsidRPr="00440CE8">
        <w:rPr>
          <w:rFonts w:ascii="Arial Unicode MS" w:eastAsia="Arial Unicode MS" w:hAnsi="Arial Unicode MS" w:cs="Arial Unicode MS"/>
        </w:rPr>
        <w:t>three dimensions</w:t>
      </w:r>
    </w:p>
    <w:p w:rsidR="00C54077" w:rsidRPr="007E2619" w:rsidRDefault="00C54077" w:rsidP="007E26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440CE8">
        <w:rPr>
          <w:rFonts w:ascii="Arial Unicode MS" w:eastAsia="Arial Unicode MS" w:hAnsi="Arial Unicode MS" w:cs="Arial Unicode MS"/>
        </w:rPr>
        <w:t>to develop the pupils’ capability in developing and expressing ideas through art by visual</w:t>
      </w:r>
      <w:r w:rsidR="007E2619">
        <w:rPr>
          <w:rFonts w:ascii="Arial Unicode MS" w:eastAsia="Arial Unicode MS" w:hAnsi="Arial Unicode MS" w:cs="Arial Unicode MS"/>
        </w:rPr>
        <w:t xml:space="preserve"> </w:t>
      </w:r>
      <w:r w:rsidRPr="007E2619">
        <w:rPr>
          <w:rFonts w:ascii="Arial Unicode MS" w:eastAsia="Arial Unicode MS" w:hAnsi="Arial Unicode MS" w:cs="Arial Unicode MS"/>
        </w:rPr>
        <w:t>investigation</w:t>
      </w:r>
    </w:p>
    <w:p w:rsidR="00C54077" w:rsidRPr="00440CE8" w:rsidRDefault="00C54077" w:rsidP="00440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440CE8">
        <w:rPr>
          <w:rFonts w:ascii="Arial Unicode MS" w:eastAsia="Arial Unicode MS" w:hAnsi="Arial Unicode MS" w:cs="Arial Unicode MS"/>
        </w:rPr>
        <w:t>to encourage pupils to evaluate and review their work and that o</w:t>
      </w:r>
      <w:r w:rsidR="00440CE8" w:rsidRPr="00440CE8">
        <w:rPr>
          <w:rFonts w:ascii="Arial Unicode MS" w:eastAsia="Arial Unicode MS" w:hAnsi="Arial Unicode MS" w:cs="Arial Unicode MS"/>
        </w:rPr>
        <w:t xml:space="preserve">f others, both individually and </w:t>
      </w:r>
      <w:r w:rsidRPr="00440CE8">
        <w:rPr>
          <w:rFonts w:ascii="Arial Unicode MS" w:eastAsia="Arial Unicode MS" w:hAnsi="Arial Unicode MS" w:cs="Arial Unicode MS"/>
        </w:rPr>
        <w:t>in groups</w:t>
      </w:r>
    </w:p>
    <w:p w:rsidR="00C54077" w:rsidRPr="00440CE8" w:rsidRDefault="007E2619" w:rsidP="00440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to provide</w:t>
      </w:r>
      <w:r w:rsidR="00C54077" w:rsidRPr="00440CE8">
        <w:rPr>
          <w:rFonts w:ascii="Arial Unicode MS" w:eastAsia="Arial Unicode MS" w:hAnsi="Arial Unicode MS" w:cs="Arial Unicode MS"/>
        </w:rPr>
        <w:t xml:space="preserve"> pupils with an understanding of </w:t>
      </w:r>
      <w:r>
        <w:rPr>
          <w:rFonts w:ascii="Arial Unicode MS" w:eastAsia="Arial Unicode MS" w:hAnsi="Arial Unicode MS" w:cs="Arial Unicode MS"/>
        </w:rPr>
        <w:t xml:space="preserve">both aesthetics and practical techniques </w:t>
      </w:r>
      <w:r w:rsidR="00440CE8" w:rsidRPr="00440CE8">
        <w:rPr>
          <w:rFonts w:ascii="Arial Unicode MS" w:eastAsia="Arial Unicode MS" w:hAnsi="Arial Unicode MS" w:cs="Arial Unicode MS"/>
        </w:rPr>
        <w:t xml:space="preserve">so that they can use </w:t>
      </w:r>
      <w:r w:rsidR="00C54077" w:rsidRPr="00440CE8">
        <w:rPr>
          <w:rFonts w:ascii="Arial Unicode MS" w:eastAsia="Arial Unicode MS" w:hAnsi="Arial Unicode MS" w:cs="Arial Unicode MS"/>
        </w:rPr>
        <w:t>this effectively in carrying out their creative ideas</w:t>
      </w:r>
    </w:p>
    <w:p w:rsidR="00440CE8" w:rsidRPr="00440CE8" w:rsidRDefault="00C54077" w:rsidP="00440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proofErr w:type="gramStart"/>
      <w:r w:rsidRPr="00440CE8">
        <w:rPr>
          <w:rFonts w:ascii="Arial Unicode MS" w:eastAsia="Arial Unicode MS" w:hAnsi="Arial Unicode MS" w:cs="Arial Unicode MS"/>
        </w:rPr>
        <w:t>to</w:t>
      </w:r>
      <w:proofErr w:type="gramEnd"/>
      <w:r w:rsidRPr="00440CE8">
        <w:rPr>
          <w:rFonts w:ascii="Arial Unicode MS" w:eastAsia="Arial Unicode MS" w:hAnsi="Arial Unicode MS" w:cs="Arial Unicode MS"/>
        </w:rPr>
        <w:t xml:space="preserve"> encourage the pupils to respond to, and articulate opinions on</w:t>
      </w:r>
      <w:r w:rsidR="00440CE8">
        <w:rPr>
          <w:rFonts w:ascii="Arial Unicode MS" w:eastAsia="Arial Unicode MS" w:hAnsi="Arial Unicode MS" w:cs="Arial Unicode MS"/>
        </w:rPr>
        <w:t>, art, craft and design, and to provide them with the vocabulary needed to do so.</w:t>
      </w:r>
    </w:p>
    <w:p w:rsidR="00440CE8" w:rsidRPr="00440CE8" w:rsidRDefault="00440CE8" w:rsidP="00440CE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7E2619" w:rsidRDefault="007E2619" w:rsidP="00440CE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440CE8" w:rsidRDefault="00C54077" w:rsidP="00440CE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440CE8">
        <w:rPr>
          <w:rFonts w:ascii="Arial Unicode MS" w:eastAsia="Arial Unicode MS" w:hAnsi="Arial Unicode MS" w:cs="Arial Unicode MS"/>
          <w:b/>
          <w:bCs/>
        </w:rPr>
        <w:t>Principles of Teaching and Learning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Differentiation and special needs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Study in art and design will engage children in a variety of different activities, practical work,</w:t>
      </w:r>
    </w:p>
    <w:p w:rsidR="00440CE8" w:rsidRPr="00C54077" w:rsidRDefault="00C54077" w:rsidP="00440CE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C54077">
        <w:rPr>
          <w:rFonts w:ascii="Arial Unicode MS" w:eastAsia="Arial Unicode MS" w:hAnsi="Arial Unicode MS" w:cs="Arial Unicode MS"/>
        </w:rPr>
        <w:t>critical</w:t>
      </w:r>
      <w:proofErr w:type="gramEnd"/>
      <w:r w:rsidRPr="00C54077">
        <w:rPr>
          <w:rFonts w:ascii="Arial Unicode MS" w:eastAsia="Arial Unicode MS" w:hAnsi="Arial Unicode MS" w:cs="Arial Unicode MS"/>
        </w:rPr>
        <w:t xml:space="preserve"> reflection and discussion, writing and planning. </w:t>
      </w:r>
      <w:r w:rsidR="00440CE8">
        <w:rPr>
          <w:rFonts w:ascii="Arial Unicode MS" w:eastAsia="Arial Unicode MS" w:hAnsi="Arial Unicode MS" w:cs="Arial Unicode MS"/>
        </w:rPr>
        <w:t>Art should be as much about a process or journey as it is a finished product. A child’s enjoyment of and engagement with an artistic activity should not be dependent on their ability; d</w:t>
      </w:r>
      <w:r w:rsidR="00440CE8" w:rsidRPr="00C54077">
        <w:rPr>
          <w:rFonts w:ascii="Arial Unicode MS" w:eastAsia="Arial Unicode MS" w:hAnsi="Arial Unicode MS" w:cs="Arial Unicode MS"/>
        </w:rPr>
        <w:t>ifferentiation in many art and design</w:t>
      </w:r>
    </w:p>
    <w:p w:rsidR="00C54077" w:rsidRPr="00C54077" w:rsidRDefault="00440CE8" w:rsidP="00440CE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C54077">
        <w:rPr>
          <w:rFonts w:ascii="Arial Unicode MS" w:eastAsia="Arial Unicode MS" w:hAnsi="Arial Unicode MS" w:cs="Arial Unicode MS"/>
        </w:rPr>
        <w:t>activities</w:t>
      </w:r>
      <w:proofErr w:type="gramEnd"/>
      <w:r w:rsidRPr="00C54077">
        <w:rPr>
          <w:rFonts w:ascii="Arial Unicode MS" w:eastAsia="Arial Unicode MS" w:hAnsi="Arial Unicode MS" w:cs="Arial Unicode MS"/>
        </w:rPr>
        <w:t xml:space="preserve"> will be by outcome.</w:t>
      </w:r>
      <w:r>
        <w:rPr>
          <w:rFonts w:ascii="Arial Unicode MS" w:eastAsia="Arial Unicode MS" w:hAnsi="Arial Unicode MS" w:cs="Arial Unicode MS"/>
        </w:rPr>
        <w:t xml:space="preserve"> At the same time, children will always be enc</w:t>
      </w:r>
      <w:r w:rsidR="008A4249">
        <w:rPr>
          <w:rFonts w:ascii="Arial Unicode MS" w:eastAsia="Arial Unicode MS" w:hAnsi="Arial Unicode MS" w:cs="Arial Unicode MS"/>
        </w:rPr>
        <w:t>ouraged and supported to make progress in this subject.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Breadth and balance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We will ensure that in any key stage the activities of drawing, painting, printmaking, collage,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C54077">
        <w:rPr>
          <w:rFonts w:ascii="Arial Unicode MS" w:eastAsia="Arial Unicode MS" w:hAnsi="Arial Unicode MS" w:cs="Arial Unicode MS"/>
        </w:rPr>
        <w:t>sculpture</w:t>
      </w:r>
      <w:proofErr w:type="gramEnd"/>
      <w:r w:rsidRPr="00C54077">
        <w:rPr>
          <w:rFonts w:ascii="Arial Unicode MS" w:eastAsia="Arial Unicode MS" w:hAnsi="Arial Unicode MS" w:cs="Arial Unicode MS"/>
        </w:rPr>
        <w:t xml:space="preserve">, textiles, 3D design and digital media are covered. We will </w:t>
      </w:r>
      <w:r w:rsidR="008A4249">
        <w:rPr>
          <w:rFonts w:ascii="Arial Unicode MS" w:eastAsia="Arial Unicode MS" w:hAnsi="Arial Unicode MS" w:cs="Arial Unicode MS"/>
        </w:rPr>
        <w:t xml:space="preserve">ensure that pupils will develop </w:t>
      </w:r>
      <w:r w:rsidRPr="00C54077">
        <w:rPr>
          <w:rFonts w:ascii="Arial Unicode MS" w:eastAsia="Arial Unicode MS" w:hAnsi="Arial Unicode MS" w:cs="Arial Unicode MS"/>
        </w:rPr>
        <w:t>their creative ideas in both expressive and craft design conte</w:t>
      </w:r>
      <w:r w:rsidR="008A4249">
        <w:rPr>
          <w:rFonts w:ascii="Arial Unicode MS" w:eastAsia="Arial Unicode MS" w:hAnsi="Arial Unicode MS" w:cs="Arial Unicode MS"/>
        </w:rPr>
        <w:t xml:space="preserve">xts and that their work will be </w:t>
      </w:r>
      <w:r w:rsidRPr="00C54077">
        <w:rPr>
          <w:rFonts w:ascii="Arial Unicode MS" w:eastAsia="Arial Unicode MS" w:hAnsi="Arial Unicode MS" w:cs="Arial Unicode MS"/>
        </w:rPr>
        <w:t>informed by visual investigation from direct observation and other reference materials.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The study of the work of artists, craftspeople and designers from the</w:t>
      </w:r>
      <w:r w:rsidR="008A4249">
        <w:rPr>
          <w:rFonts w:ascii="Arial Unicode MS" w:eastAsia="Arial Unicode MS" w:hAnsi="Arial Unicode MS" w:cs="Arial Unicode MS"/>
        </w:rPr>
        <w:t xml:space="preserve"> locality, the past and present </w:t>
      </w:r>
      <w:r w:rsidRPr="00C54077">
        <w:rPr>
          <w:rFonts w:ascii="Arial Unicode MS" w:eastAsia="Arial Unicode MS" w:hAnsi="Arial Unicode MS" w:cs="Arial Unicode MS"/>
        </w:rPr>
        <w:t>and a variety of cultures,</w:t>
      </w:r>
      <w:r w:rsidR="007E2619">
        <w:rPr>
          <w:rFonts w:ascii="Arial Unicode MS" w:eastAsia="Arial Unicode MS" w:hAnsi="Arial Unicode MS" w:cs="Arial Unicode MS"/>
        </w:rPr>
        <w:t xml:space="preserve"> </w:t>
      </w:r>
      <w:r w:rsidRPr="00C54077">
        <w:rPr>
          <w:rFonts w:ascii="Arial Unicode MS" w:eastAsia="Arial Unicode MS" w:hAnsi="Arial Unicode MS" w:cs="Arial Unicode MS"/>
        </w:rPr>
        <w:t>(both western and non-weste</w:t>
      </w:r>
      <w:r w:rsidR="008A4249">
        <w:rPr>
          <w:rFonts w:ascii="Arial Unicode MS" w:eastAsia="Arial Unicode MS" w:hAnsi="Arial Unicode MS" w:cs="Arial Unicode MS"/>
        </w:rPr>
        <w:t xml:space="preserve">rn) will be an integral part of practical art and </w:t>
      </w:r>
      <w:r w:rsidRPr="00C54077">
        <w:rPr>
          <w:rFonts w:ascii="Arial Unicode MS" w:eastAsia="Arial Unicode MS" w:hAnsi="Arial Unicode MS" w:cs="Arial Unicode MS"/>
        </w:rPr>
        <w:t>design activities.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Variety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Children will have opportunities to be engaged in a variety of activities as individuals, to work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C54077">
        <w:rPr>
          <w:rFonts w:ascii="Arial Unicode MS" w:eastAsia="Arial Unicode MS" w:hAnsi="Arial Unicode MS" w:cs="Arial Unicode MS"/>
        </w:rPr>
        <w:t>collaboratively</w:t>
      </w:r>
      <w:proofErr w:type="gramEnd"/>
      <w:r w:rsidRPr="00C54077">
        <w:rPr>
          <w:rFonts w:ascii="Arial Unicode MS" w:eastAsia="Arial Unicode MS" w:hAnsi="Arial Unicode MS" w:cs="Arial Unicode MS"/>
        </w:rPr>
        <w:t xml:space="preserve"> in groups and as a whole class. They will be taught the c</w:t>
      </w:r>
      <w:r w:rsidR="008A4249">
        <w:rPr>
          <w:rFonts w:ascii="Arial Unicode MS" w:eastAsia="Arial Unicode MS" w:hAnsi="Arial Unicode MS" w:cs="Arial Unicode MS"/>
        </w:rPr>
        <w:t xml:space="preserve">reative, imaginative, practical </w:t>
      </w:r>
      <w:r w:rsidRPr="00C54077">
        <w:rPr>
          <w:rFonts w:ascii="Arial Unicode MS" w:eastAsia="Arial Unicode MS" w:hAnsi="Arial Unicode MS" w:cs="Arial Unicode MS"/>
        </w:rPr>
        <w:t>and critical skills needed to:</w:t>
      </w:r>
    </w:p>
    <w:p w:rsidR="00C54077" w:rsidRPr="008A4249" w:rsidRDefault="00C54077" w:rsidP="008A4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express ideas and feelings</w:t>
      </w:r>
    </w:p>
    <w:p w:rsidR="00C54077" w:rsidRPr="008A4249" w:rsidRDefault="00C54077" w:rsidP="008A4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record observations and engage in visual investigation</w:t>
      </w:r>
    </w:p>
    <w:p w:rsidR="00C54077" w:rsidRPr="00B00660" w:rsidRDefault="00C54077" w:rsidP="008A4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design and make i</w:t>
      </w:r>
      <w:r w:rsidRPr="00B00660">
        <w:rPr>
          <w:rFonts w:ascii="Arial Unicode MS" w:eastAsia="Arial Unicode MS" w:hAnsi="Arial Unicode MS" w:cs="Arial Unicode MS"/>
        </w:rPr>
        <w:t>mages and artefacts</w:t>
      </w:r>
    </w:p>
    <w:p w:rsidR="00C54077" w:rsidRPr="00B00660" w:rsidRDefault="008A4249" w:rsidP="008A4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B00660">
        <w:rPr>
          <w:rFonts w:ascii="Arial Unicode MS" w:eastAsia="Arial Unicode MS" w:hAnsi="Arial Unicode MS" w:cs="Arial Unicode MS"/>
        </w:rPr>
        <w:t>explore</w:t>
      </w:r>
      <w:proofErr w:type="gramEnd"/>
      <w:r w:rsidRPr="00B00660">
        <w:rPr>
          <w:rFonts w:ascii="Arial Unicode MS" w:eastAsia="Arial Unicode MS" w:hAnsi="Arial Unicode MS" w:cs="Arial Unicode MS"/>
        </w:rPr>
        <w:t xml:space="preserve"> and experiment</w:t>
      </w:r>
      <w:r w:rsidR="00C54077" w:rsidRPr="00B00660">
        <w:rPr>
          <w:rFonts w:ascii="Arial Unicode MS" w:eastAsia="Arial Unicode MS" w:hAnsi="Arial Unicode MS" w:cs="Arial Unicode MS"/>
        </w:rPr>
        <w:t xml:space="preserve"> with </w:t>
      </w:r>
      <w:r w:rsidRPr="00B00660">
        <w:rPr>
          <w:rFonts w:ascii="Arial Unicode MS" w:eastAsia="Arial Unicode MS" w:hAnsi="Arial Unicode MS" w:cs="Arial Unicode MS"/>
        </w:rPr>
        <w:t>a variety of media in both two and three dimensions</w:t>
      </w:r>
      <w:r w:rsidR="00C54077" w:rsidRPr="00B00660">
        <w:rPr>
          <w:rFonts w:ascii="Arial Unicode MS" w:eastAsia="Arial Unicode MS" w:hAnsi="Arial Unicode MS" w:cs="Arial Unicode MS"/>
        </w:rPr>
        <w:t>.</w:t>
      </w:r>
    </w:p>
    <w:p w:rsidR="008A4249" w:rsidRPr="00B00660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B00660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B00660">
        <w:rPr>
          <w:rFonts w:ascii="Arial Unicode MS" w:eastAsia="Arial Unicode MS" w:hAnsi="Arial Unicode MS" w:cs="Arial Unicode MS"/>
          <w:b/>
          <w:bCs/>
        </w:rPr>
        <w:t>Subject Content</w:t>
      </w:r>
    </w:p>
    <w:p w:rsidR="005A508D" w:rsidRPr="00B00660" w:rsidRDefault="005A508D" w:rsidP="005A508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B00660">
        <w:rPr>
          <w:rFonts w:ascii="Arial Unicode MS" w:eastAsia="Arial Unicode MS" w:hAnsi="Arial Unicode MS" w:cs="Arial Unicode MS"/>
          <w:b/>
          <w:bCs/>
        </w:rPr>
        <w:t>Early Years Foundation Stage (EYFS)</w:t>
      </w:r>
    </w:p>
    <w:p w:rsidR="005A508D" w:rsidRPr="00B00660" w:rsidRDefault="005A508D" w:rsidP="005A508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00660">
        <w:rPr>
          <w:rFonts w:ascii="Arial Unicode MS" w:eastAsia="Arial Unicode MS" w:hAnsi="Arial Unicode MS" w:cs="Arial Unicode MS"/>
          <w:sz w:val="24"/>
          <w:szCs w:val="24"/>
        </w:rPr>
        <w:t>In the EYFS pupils will be taught a range of Art and Design skills.  They will also be given independent and adult supported opportunities to engage in activities enabling them to consolidate skills and explore with a variety of media and materials.</w:t>
      </w:r>
    </w:p>
    <w:p w:rsidR="005A508D" w:rsidRPr="00B00660" w:rsidRDefault="005A508D" w:rsidP="005A508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00660">
        <w:rPr>
          <w:rFonts w:ascii="Arial Unicode MS" w:eastAsia="Arial Unicode MS" w:hAnsi="Arial Unicode MS" w:cs="Arial Unicode MS"/>
          <w:sz w:val="24"/>
          <w:szCs w:val="24"/>
        </w:rPr>
        <w:t xml:space="preserve">In the EYFS attainment in Art and Design is tracked using the Development Matters statements through a STEPS tracker individual to each pupil.  The Early Learning </w:t>
      </w:r>
      <w:r w:rsidRPr="00B00660">
        <w:rPr>
          <w:rFonts w:ascii="Arial Unicode MS" w:eastAsia="Arial Unicode MS" w:hAnsi="Arial Unicode MS" w:cs="Arial Unicode MS"/>
          <w:sz w:val="24"/>
          <w:szCs w:val="24"/>
        </w:rPr>
        <w:lastRenderedPageBreak/>
        <w:t>Goals: Exploring and Using Media and Materials and Being Imaginative cover Art and Design.  These are within the Expressive Arts and Design area of learning.</w:t>
      </w:r>
      <w:r w:rsidR="009118FA" w:rsidRPr="00B00660">
        <w:rPr>
          <w:rFonts w:ascii="Arial Unicode MS" w:eastAsia="Arial Unicode MS" w:hAnsi="Arial Unicode MS" w:cs="Arial Unicode MS"/>
          <w:sz w:val="24"/>
          <w:szCs w:val="24"/>
        </w:rPr>
        <w:t xml:space="preserve">  Cross-curricular links involving Art and Design are exploited at every opportunity within the EYFS.</w:t>
      </w:r>
    </w:p>
    <w:p w:rsidR="00C54077" w:rsidRPr="00B00660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B00660">
        <w:rPr>
          <w:rFonts w:ascii="Arial Unicode MS" w:eastAsia="Arial Unicode MS" w:hAnsi="Arial Unicode MS" w:cs="Arial Unicode MS"/>
          <w:b/>
          <w:bCs/>
        </w:rPr>
        <w:t>Key stage 1</w:t>
      </w:r>
    </w:p>
    <w:p w:rsidR="00C54077" w:rsidRPr="00B00660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00660">
        <w:rPr>
          <w:rFonts w:ascii="Arial Unicode MS" w:eastAsia="Arial Unicode MS" w:hAnsi="Arial Unicode MS" w:cs="Arial Unicode MS"/>
          <w:sz w:val="24"/>
          <w:szCs w:val="24"/>
        </w:rPr>
        <w:t>Pupils should be taught:</w:t>
      </w:r>
    </w:p>
    <w:p w:rsidR="00C54077" w:rsidRPr="00B00660" w:rsidRDefault="00C54077" w:rsidP="008A4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00660">
        <w:rPr>
          <w:rFonts w:ascii="Arial Unicode MS" w:eastAsia="Arial Unicode MS" w:hAnsi="Arial Unicode MS" w:cs="Arial Unicode MS"/>
          <w:sz w:val="24"/>
          <w:szCs w:val="24"/>
        </w:rPr>
        <w:t>to use a range of materials creatively to design and make products</w:t>
      </w:r>
    </w:p>
    <w:p w:rsidR="00C54077" w:rsidRPr="008A4249" w:rsidRDefault="00C54077" w:rsidP="008A4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00660">
        <w:rPr>
          <w:rFonts w:ascii="Arial Unicode MS" w:eastAsia="Arial Unicode MS" w:hAnsi="Arial Unicode MS" w:cs="Arial Unicode MS"/>
          <w:sz w:val="24"/>
          <w:szCs w:val="24"/>
        </w:rPr>
        <w:t>to use drawing, painting and sculpture to develop and share their ideas, experiences</w:t>
      </w:r>
      <w:r w:rsidR="008A4249" w:rsidRPr="00B006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00660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Pr="008A4249">
        <w:rPr>
          <w:rFonts w:ascii="Arial Unicode MS" w:eastAsia="Arial Unicode MS" w:hAnsi="Arial Unicode MS" w:cs="Arial Unicode MS"/>
          <w:sz w:val="24"/>
          <w:szCs w:val="24"/>
        </w:rPr>
        <w:t>imagination</w:t>
      </w:r>
    </w:p>
    <w:p w:rsidR="00C54077" w:rsidRPr="008A4249" w:rsidRDefault="00C54077" w:rsidP="00C540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4249">
        <w:rPr>
          <w:rFonts w:ascii="Arial Unicode MS" w:eastAsia="Arial Unicode MS" w:hAnsi="Arial Unicode MS" w:cs="Arial Unicode MS"/>
          <w:sz w:val="24"/>
          <w:szCs w:val="24"/>
        </w:rPr>
        <w:t>to develop a wide range of art and design techniques in using colour, pattern, texture,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4249">
        <w:rPr>
          <w:rFonts w:ascii="Arial Unicode MS" w:eastAsia="Arial Unicode MS" w:hAnsi="Arial Unicode MS" w:cs="Arial Unicode MS"/>
          <w:sz w:val="24"/>
          <w:szCs w:val="24"/>
        </w:rPr>
        <w:t>line, shape, form and space</w:t>
      </w:r>
    </w:p>
    <w:p w:rsidR="00C54077" w:rsidRPr="008A4249" w:rsidRDefault="00C54077" w:rsidP="00C540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4249">
        <w:rPr>
          <w:rFonts w:ascii="Arial Unicode MS" w:eastAsia="Arial Unicode MS" w:hAnsi="Arial Unicode MS" w:cs="Arial Unicode MS"/>
          <w:sz w:val="24"/>
          <w:szCs w:val="24"/>
        </w:rPr>
        <w:t>about the work of a range of artists, craft makers and designers, describing the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4249">
        <w:rPr>
          <w:rFonts w:ascii="Arial Unicode MS" w:eastAsia="Arial Unicode MS" w:hAnsi="Arial Unicode MS" w:cs="Arial Unicode MS"/>
          <w:sz w:val="24"/>
          <w:szCs w:val="24"/>
        </w:rPr>
        <w:t>differences and similarities between different practices and disciplines, and making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4249">
        <w:rPr>
          <w:rFonts w:ascii="Arial Unicode MS" w:eastAsia="Arial Unicode MS" w:hAnsi="Arial Unicode MS" w:cs="Arial Unicode MS"/>
          <w:sz w:val="24"/>
          <w:szCs w:val="24"/>
        </w:rPr>
        <w:t>links to their own work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Key stage 2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54077">
        <w:rPr>
          <w:rFonts w:ascii="Arial Unicode MS" w:eastAsia="Arial Unicode MS" w:hAnsi="Arial Unicode MS" w:cs="Arial Unicode MS"/>
          <w:sz w:val="24"/>
          <w:szCs w:val="24"/>
        </w:rPr>
        <w:t>Pupils should be taught to develop their techniques, including the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ir control and their use of </w:t>
      </w:r>
      <w:r w:rsidRPr="00C54077">
        <w:rPr>
          <w:rFonts w:ascii="Arial Unicode MS" w:eastAsia="Arial Unicode MS" w:hAnsi="Arial Unicode MS" w:cs="Arial Unicode MS"/>
          <w:sz w:val="24"/>
          <w:szCs w:val="24"/>
        </w:rPr>
        <w:t xml:space="preserve">materials, with creativity, experimentation and an increasing 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awareness of different kinds of </w:t>
      </w:r>
      <w:r w:rsidRPr="00C54077">
        <w:rPr>
          <w:rFonts w:ascii="Arial Unicode MS" w:eastAsia="Arial Unicode MS" w:hAnsi="Arial Unicode MS" w:cs="Arial Unicode MS"/>
          <w:sz w:val="24"/>
          <w:szCs w:val="24"/>
        </w:rPr>
        <w:t>art, craft and design.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54077">
        <w:rPr>
          <w:rFonts w:ascii="Arial Unicode MS" w:eastAsia="Arial Unicode MS" w:hAnsi="Arial Unicode MS" w:cs="Arial Unicode MS"/>
          <w:sz w:val="24"/>
          <w:szCs w:val="24"/>
        </w:rPr>
        <w:t>Pupils should be taught:</w:t>
      </w:r>
    </w:p>
    <w:p w:rsidR="00C54077" w:rsidRPr="008A4249" w:rsidRDefault="00C54077" w:rsidP="008A42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4249">
        <w:rPr>
          <w:rFonts w:ascii="Arial Unicode MS" w:eastAsia="Arial Unicode MS" w:hAnsi="Arial Unicode MS" w:cs="Arial Unicode MS"/>
          <w:sz w:val="24"/>
          <w:szCs w:val="24"/>
        </w:rPr>
        <w:t>to create sketch books to record their observations and use them to review and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4249">
        <w:rPr>
          <w:rFonts w:ascii="Arial Unicode MS" w:eastAsia="Arial Unicode MS" w:hAnsi="Arial Unicode MS" w:cs="Arial Unicode MS"/>
          <w:sz w:val="24"/>
          <w:szCs w:val="24"/>
        </w:rPr>
        <w:t>revisit ideas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4249">
        <w:rPr>
          <w:rFonts w:ascii="Arial Unicode MS" w:eastAsia="Arial Unicode MS" w:hAnsi="Arial Unicode MS" w:cs="Arial Unicode MS"/>
          <w:sz w:val="24"/>
          <w:szCs w:val="24"/>
        </w:rPr>
        <w:t>to improve their mastery of art and design techniques, including drawing, painting and</w:t>
      </w:r>
      <w:r w:rsidR="008A42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A4249">
        <w:rPr>
          <w:rFonts w:ascii="Arial Unicode MS" w:eastAsia="Arial Unicode MS" w:hAnsi="Arial Unicode MS" w:cs="Arial Unicode MS"/>
          <w:sz w:val="24"/>
          <w:szCs w:val="24"/>
        </w:rPr>
        <w:t>sculpture with a range of materials [for example, pencil, charcoal, paint, clay]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A4249">
        <w:rPr>
          <w:rFonts w:ascii="Arial Unicode MS" w:eastAsia="Arial Unicode MS" w:hAnsi="Arial Unicode MS" w:cs="Arial Unicode MS"/>
          <w:sz w:val="24"/>
          <w:szCs w:val="24"/>
        </w:rPr>
        <w:t>about great artists, architects and designers in history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Cross-curricular skills and links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An understanding and application of visual language impacts upo</w:t>
      </w:r>
      <w:r w:rsidR="008A4249">
        <w:rPr>
          <w:rFonts w:ascii="Arial Unicode MS" w:eastAsia="Arial Unicode MS" w:hAnsi="Arial Unicode MS" w:cs="Arial Unicode MS"/>
        </w:rPr>
        <w:t xml:space="preserve">n every aspect of our lives and </w:t>
      </w:r>
      <w:r w:rsidRPr="00C54077">
        <w:rPr>
          <w:rFonts w:ascii="Arial Unicode MS" w:eastAsia="Arial Unicode MS" w:hAnsi="Arial Unicode MS" w:cs="Arial Unicode MS"/>
        </w:rPr>
        <w:t>culture. It pervades the whole curriculum through the skills, knowle</w:t>
      </w:r>
      <w:r w:rsidR="008A4249">
        <w:rPr>
          <w:rFonts w:ascii="Arial Unicode MS" w:eastAsia="Arial Unicode MS" w:hAnsi="Arial Unicode MS" w:cs="Arial Unicode MS"/>
        </w:rPr>
        <w:t xml:space="preserve">dge, values and attitudes which </w:t>
      </w:r>
      <w:r w:rsidRPr="00C54077">
        <w:rPr>
          <w:rFonts w:ascii="Arial Unicode MS" w:eastAsia="Arial Unicode MS" w:hAnsi="Arial Unicode MS" w:cs="Arial Unicode MS"/>
        </w:rPr>
        <w:t>are central to all art and design activities. Many opportunities will be provided to develop pupils’: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creative skills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knowledge and understanding of the world around them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lastRenderedPageBreak/>
        <w:t>sense of time and place</w:t>
      </w:r>
    </w:p>
    <w:p w:rsidR="00C54077" w:rsidRPr="008A4249" w:rsidRDefault="00C54077" w:rsidP="00C540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awareness of the ideas, attitudes and beliefs of others within linked activities between art</w:t>
      </w:r>
      <w:r w:rsidR="008A4249">
        <w:rPr>
          <w:rFonts w:ascii="Arial Unicode MS" w:eastAsia="Arial Unicode MS" w:hAnsi="Arial Unicode MS" w:cs="Arial Unicode MS"/>
        </w:rPr>
        <w:t xml:space="preserve"> </w:t>
      </w:r>
      <w:r w:rsidRPr="008A4249">
        <w:rPr>
          <w:rFonts w:ascii="Arial Unicode MS" w:eastAsia="Arial Unicode MS" w:hAnsi="Arial Unicode MS" w:cs="Arial Unicode MS"/>
        </w:rPr>
        <w:t>and other subjects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Pupils will engage in learning through art, in art and about art. In plann</w:t>
      </w:r>
      <w:r w:rsidR="008A4249">
        <w:rPr>
          <w:rFonts w:ascii="Arial Unicode MS" w:eastAsia="Arial Unicode MS" w:hAnsi="Arial Unicode MS" w:cs="Arial Unicode MS"/>
        </w:rPr>
        <w:t xml:space="preserve">ing cross-curricular links with </w:t>
      </w:r>
      <w:r w:rsidRPr="00C54077">
        <w:rPr>
          <w:rFonts w:ascii="Arial Unicode MS" w:eastAsia="Arial Unicode MS" w:hAnsi="Arial Unicode MS" w:cs="Arial Unicode MS"/>
        </w:rPr>
        <w:t>art we will ensure that these are mutually enriching.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Art will make a strong contribution to the following cross-curricular themes and aspects: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information and communication technology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literacy and numeracy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the expressive arts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citizenship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8A4249">
        <w:rPr>
          <w:rFonts w:ascii="Arial Unicode MS" w:eastAsia="Arial Unicode MS" w:hAnsi="Arial Unicode MS" w:cs="Arial Unicode MS"/>
        </w:rPr>
        <w:t>spiritual</w:t>
      </w:r>
      <w:proofErr w:type="gramEnd"/>
      <w:r w:rsidRPr="008A4249">
        <w:rPr>
          <w:rFonts w:ascii="Arial Unicode MS" w:eastAsia="Arial Unicode MS" w:hAnsi="Arial Unicode MS" w:cs="Arial Unicode MS"/>
        </w:rPr>
        <w:t>, moral, social and cultural development.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Progression can be achieved by:</w:t>
      </w:r>
    </w:p>
    <w:p w:rsidR="00C54077" w:rsidRPr="008A4249" w:rsidRDefault="00C54077" w:rsidP="008A4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increasing the range of experience, materials and processes, building upon previous knowledge</w:t>
      </w:r>
      <w:r w:rsidR="008A4249">
        <w:rPr>
          <w:rFonts w:ascii="Arial Unicode MS" w:eastAsia="Arial Unicode MS" w:hAnsi="Arial Unicode MS" w:cs="Arial Unicode MS"/>
        </w:rPr>
        <w:t xml:space="preserve"> </w:t>
      </w:r>
      <w:r w:rsidRPr="008A4249">
        <w:rPr>
          <w:rFonts w:ascii="Arial Unicode MS" w:eastAsia="Arial Unicode MS" w:hAnsi="Arial Unicode MS" w:cs="Arial Unicode MS"/>
        </w:rPr>
        <w:t>and understanding</w:t>
      </w:r>
    </w:p>
    <w:p w:rsidR="00C54077" w:rsidRPr="008A4249" w:rsidRDefault="00C54077" w:rsidP="008A42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increasing the level of challenge and expectation of achievement</w:t>
      </w:r>
    </w:p>
    <w:p w:rsidR="00C54077" w:rsidRPr="008A4249" w:rsidRDefault="00C54077" w:rsidP="00C540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8A4249">
        <w:rPr>
          <w:rFonts w:ascii="Arial Unicode MS" w:eastAsia="Arial Unicode MS" w:hAnsi="Arial Unicode MS" w:cs="Arial Unicode MS"/>
        </w:rPr>
        <w:t>continually developing the quality of performance and opportunities for pupils to select</w:t>
      </w:r>
      <w:r w:rsidR="008A4249">
        <w:rPr>
          <w:rFonts w:ascii="Arial Unicode MS" w:eastAsia="Arial Unicode MS" w:hAnsi="Arial Unicode MS" w:cs="Arial Unicode MS"/>
        </w:rPr>
        <w:t xml:space="preserve"> </w:t>
      </w:r>
      <w:r w:rsidRPr="008A4249">
        <w:rPr>
          <w:rFonts w:ascii="Arial Unicode MS" w:eastAsia="Arial Unicode MS" w:hAnsi="Arial Unicode MS" w:cs="Arial Unicode MS"/>
        </w:rPr>
        <w:t>materials and techniques appropriately in order to realise their ideas and intentions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Equal opportunities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All pupils will have an equality of access to a broad and balanced art and design curriculum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 w:rsidRPr="00C54077">
        <w:rPr>
          <w:rFonts w:ascii="Arial Unicode MS" w:eastAsia="Arial Unicode MS" w:hAnsi="Arial Unicode MS" w:cs="Arial Unicode MS"/>
        </w:rPr>
        <w:t>irrespective</w:t>
      </w:r>
      <w:proofErr w:type="gramEnd"/>
      <w:r w:rsidRPr="00C54077">
        <w:rPr>
          <w:rFonts w:ascii="Arial Unicode MS" w:eastAsia="Arial Unicode MS" w:hAnsi="Arial Unicode MS" w:cs="Arial Unicode MS"/>
        </w:rPr>
        <w:t xml:space="preserve"> of gender, ethnicity or special educational needs. An a</w:t>
      </w:r>
      <w:r w:rsidR="008A4249">
        <w:rPr>
          <w:rFonts w:ascii="Arial Unicode MS" w:eastAsia="Arial Unicode MS" w:hAnsi="Arial Unicode MS" w:cs="Arial Unicode MS"/>
        </w:rPr>
        <w:t xml:space="preserve">ppropriate time for art will be </w:t>
      </w:r>
      <w:r w:rsidRPr="00C54077">
        <w:rPr>
          <w:rFonts w:ascii="Arial Unicode MS" w:eastAsia="Arial Unicode MS" w:hAnsi="Arial Unicode MS" w:cs="Arial Unicode MS"/>
        </w:rPr>
        <w:t>provided for all pupils in order to meet the requirements of the Na</w:t>
      </w:r>
      <w:r w:rsidR="008A4249">
        <w:rPr>
          <w:rFonts w:ascii="Arial Unicode MS" w:eastAsia="Arial Unicode MS" w:hAnsi="Arial Unicode MS" w:cs="Arial Unicode MS"/>
        </w:rPr>
        <w:t xml:space="preserve">tional Curriculum programmes of study. </w:t>
      </w:r>
      <w:r w:rsidRPr="00C54077">
        <w:rPr>
          <w:rFonts w:ascii="Arial Unicode MS" w:eastAsia="Arial Unicode MS" w:hAnsi="Arial Unicode MS" w:cs="Arial Unicode MS"/>
        </w:rPr>
        <w:t>Pupils will be introduced to works of art from a wide range of cult</w:t>
      </w:r>
      <w:r w:rsidR="008A4249">
        <w:rPr>
          <w:rFonts w:ascii="Arial Unicode MS" w:eastAsia="Arial Unicode MS" w:hAnsi="Arial Unicode MS" w:cs="Arial Unicode MS"/>
        </w:rPr>
        <w:t xml:space="preserve">ures and traditions from around </w:t>
      </w:r>
      <w:r w:rsidRPr="00C54077">
        <w:rPr>
          <w:rFonts w:ascii="Arial Unicode MS" w:eastAsia="Arial Unicode MS" w:hAnsi="Arial Unicode MS" w:cs="Arial Unicode MS"/>
        </w:rPr>
        <w:t>the world and consider the contexts and purposes underpinning their</w:t>
      </w:r>
      <w:r w:rsidR="008A4249">
        <w:rPr>
          <w:rFonts w:ascii="Arial Unicode MS" w:eastAsia="Arial Unicode MS" w:hAnsi="Arial Unicode MS" w:cs="Arial Unicode MS"/>
        </w:rPr>
        <w:t xml:space="preserve"> images and artefacts. Emphasis </w:t>
      </w:r>
      <w:r w:rsidRPr="00C54077">
        <w:rPr>
          <w:rFonts w:ascii="Arial Unicode MS" w:eastAsia="Arial Unicode MS" w:hAnsi="Arial Unicode MS" w:cs="Arial Unicode MS"/>
        </w:rPr>
        <w:t xml:space="preserve">will be given to reinforcing the value of cultural diversity; </w:t>
      </w:r>
      <w:r w:rsidR="008A4249">
        <w:rPr>
          <w:rFonts w:ascii="Arial Unicode MS" w:eastAsia="Arial Unicode MS" w:hAnsi="Arial Unicode MS" w:cs="Arial Unicode MS"/>
        </w:rPr>
        <w:t xml:space="preserve">developing understanding and an </w:t>
      </w:r>
      <w:r w:rsidRPr="00C54077">
        <w:rPr>
          <w:rFonts w:ascii="Arial Unicode MS" w:eastAsia="Arial Unicode MS" w:hAnsi="Arial Unicode MS" w:cs="Arial Unicode MS"/>
        </w:rPr>
        <w:t>appreciation of the different ideas, values and beliefs encountered within a multicultural society.</w:t>
      </w:r>
    </w:p>
    <w:p w:rsidR="008A4249" w:rsidRDefault="008A424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Health and safety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 xml:space="preserve">Pupils will be taught to use materials, tools and equipment safely in </w:t>
      </w:r>
      <w:r w:rsidR="008A4249">
        <w:rPr>
          <w:rFonts w:ascii="Arial Unicode MS" w:eastAsia="Arial Unicode MS" w:hAnsi="Arial Unicode MS" w:cs="Arial Unicode MS"/>
        </w:rPr>
        <w:t xml:space="preserve">line with the school Health and </w:t>
      </w:r>
      <w:r w:rsidRPr="00C54077">
        <w:rPr>
          <w:rFonts w:ascii="Arial Unicode MS" w:eastAsia="Arial Unicode MS" w:hAnsi="Arial Unicode MS" w:cs="Arial Unicode MS"/>
        </w:rPr>
        <w:t>Safety Policy. Pupils will be required to wear protective clothing w</w:t>
      </w:r>
      <w:r w:rsidR="008A4249">
        <w:rPr>
          <w:rFonts w:ascii="Arial Unicode MS" w:eastAsia="Arial Unicode MS" w:hAnsi="Arial Unicode MS" w:cs="Arial Unicode MS"/>
        </w:rPr>
        <w:t xml:space="preserve">hen working with wet media such </w:t>
      </w:r>
      <w:r w:rsidRPr="00C54077">
        <w:rPr>
          <w:rFonts w:ascii="Arial Unicode MS" w:eastAsia="Arial Unicode MS" w:hAnsi="Arial Unicode MS" w:cs="Arial Unicode MS"/>
        </w:rPr>
        <w:t>as glues, paint, printing inks, dyes, clay and plaster and taught to</w:t>
      </w:r>
      <w:r w:rsidR="008A4249">
        <w:rPr>
          <w:rFonts w:ascii="Arial Unicode MS" w:eastAsia="Arial Unicode MS" w:hAnsi="Arial Unicode MS" w:cs="Arial Unicode MS"/>
        </w:rPr>
        <w:t xml:space="preserve"> clear away practical materials responsibly. </w:t>
      </w:r>
      <w:r w:rsidRPr="00C54077">
        <w:rPr>
          <w:rFonts w:ascii="Arial Unicode MS" w:eastAsia="Arial Unicode MS" w:hAnsi="Arial Unicode MS" w:cs="Arial Unicode MS"/>
        </w:rPr>
        <w:t>The use of tools and equipment will be closely supervi</w:t>
      </w:r>
      <w:r w:rsidR="008A4249">
        <w:rPr>
          <w:rFonts w:ascii="Arial Unicode MS" w:eastAsia="Arial Unicode MS" w:hAnsi="Arial Unicode MS" w:cs="Arial Unicode MS"/>
        </w:rPr>
        <w:t xml:space="preserve">sed by teachers and sharp tools </w:t>
      </w:r>
      <w:r w:rsidRPr="00C54077">
        <w:rPr>
          <w:rFonts w:ascii="Arial Unicode MS" w:eastAsia="Arial Unicode MS" w:hAnsi="Arial Unicode MS" w:cs="Arial Unicode MS"/>
        </w:rPr>
        <w:t>introduced appropriately.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lastRenderedPageBreak/>
        <w:t>Assessment, reporting and recording</w:t>
      </w:r>
    </w:p>
    <w:p w:rsidR="007E2619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Opportunities for assessment will be identified when planning. Chi</w:t>
      </w:r>
      <w:r w:rsidR="007E2619">
        <w:rPr>
          <w:rFonts w:ascii="Arial Unicode MS" w:eastAsia="Arial Unicode MS" w:hAnsi="Arial Unicode MS" w:cs="Arial Unicode MS"/>
        </w:rPr>
        <w:t xml:space="preserve">ldren will have regular teacher </w:t>
      </w:r>
      <w:r w:rsidRPr="00C54077">
        <w:rPr>
          <w:rFonts w:ascii="Arial Unicode MS" w:eastAsia="Arial Unicode MS" w:hAnsi="Arial Unicode MS" w:cs="Arial Unicode MS"/>
        </w:rPr>
        <w:t>assessment. Pupils will be encouraged to reflect upon their work as i</w:t>
      </w:r>
      <w:r w:rsidR="007E2619">
        <w:rPr>
          <w:rFonts w:ascii="Arial Unicode MS" w:eastAsia="Arial Unicode MS" w:hAnsi="Arial Unicode MS" w:cs="Arial Unicode MS"/>
        </w:rPr>
        <w:t xml:space="preserve">ndividuals, in class groups and </w:t>
      </w:r>
      <w:r w:rsidRPr="00C54077">
        <w:rPr>
          <w:rFonts w:ascii="Arial Unicode MS" w:eastAsia="Arial Unicode MS" w:hAnsi="Arial Unicode MS" w:cs="Arial Unicode MS"/>
        </w:rPr>
        <w:t xml:space="preserve">through </w:t>
      </w:r>
      <w:proofErr w:type="spellStart"/>
      <w:r w:rsidRPr="00C54077">
        <w:rPr>
          <w:rFonts w:ascii="Arial Unicode MS" w:eastAsia="Arial Unicode MS" w:hAnsi="Arial Unicode MS" w:cs="Arial Unicode MS"/>
        </w:rPr>
        <w:t>self assessment</w:t>
      </w:r>
      <w:proofErr w:type="spellEnd"/>
      <w:r w:rsidRPr="00C54077">
        <w:rPr>
          <w:rFonts w:ascii="Arial Unicode MS" w:eastAsia="Arial Unicode MS" w:hAnsi="Arial Unicode MS" w:cs="Arial Unicode MS"/>
        </w:rPr>
        <w:t xml:space="preserve">, as appropriate. </w:t>
      </w:r>
    </w:p>
    <w:p w:rsidR="007E2619" w:rsidRDefault="007E261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Management and administration</w:t>
      </w:r>
    </w:p>
    <w:p w:rsid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The</w:t>
      </w:r>
      <w:r w:rsidR="007E2619">
        <w:rPr>
          <w:rFonts w:ascii="Arial Unicode MS" w:eastAsia="Arial Unicode MS" w:hAnsi="Arial Unicode MS" w:cs="Arial Unicode MS"/>
        </w:rPr>
        <w:t xml:space="preserve"> art and design subject leader is</w:t>
      </w:r>
      <w:r w:rsidRPr="00C54077">
        <w:rPr>
          <w:rFonts w:ascii="Arial Unicode MS" w:eastAsia="Arial Unicode MS" w:hAnsi="Arial Unicode MS" w:cs="Arial Unicode MS"/>
        </w:rPr>
        <w:t xml:space="preserve"> responsible for ensuring t</w:t>
      </w:r>
      <w:r w:rsidR="007E2619">
        <w:rPr>
          <w:rFonts w:ascii="Arial Unicode MS" w:eastAsia="Arial Unicode MS" w:hAnsi="Arial Unicode MS" w:cs="Arial Unicode MS"/>
        </w:rPr>
        <w:t xml:space="preserve">hat schemes of work for art are </w:t>
      </w:r>
      <w:r w:rsidRPr="00C54077">
        <w:rPr>
          <w:rFonts w:ascii="Arial Unicode MS" w:eastAsia="Arial Unicode MS" w:hAnsi="Arial Unicode MS" w:cs="Arial Unicode MS"/>
        </w:rPr>
        <w:t>covered in each year group and across the planning cycles of the key s</w:t>
      </w:r>
      <w:r w:rsidR="007E2619">
        <w:rPr>
          <w:rFonts w:ascii="Arial Unicode MS" w:eastAsia="Arial Unicode MS" w:hAnsi="Arial Unicode MS" w:cs="Arial Unicode MS"/>
        </w:rPr>
        <w:t xml:space="preserve">tages. Curriculum coverage will </w:t>
      </w:r>
      <w:r w:rsidRPr="00C54077">
        <w:rPr>
          <w:rFonts w:ascii="Arial Unicode MS" w:eastAsia="Arial Unicode MS" w:hAnsi="Arial Unicode MS" w:cs="Arial Unicode MS"/>
        </w:rPr>
        <w:t>be monitored via the med</w:t>
      </w:r>
      <w:r w:rsidR="007E2619">
        <w:rPr>
          <w:rFonts w:ascii="Arial Unicode MS" w:eastAsia="Arial Unicode MS" w:hAnsi="Arial Unicode MS" w:cs="Arial Unicode MS"/>
        </w:rPr>
        <w:t>ium term plans for the subject and through discussion with Apollo Arts.</w:t>
      </w:r>
    </w:p>
    <w:p w:rsidR="007E2619" w:rsidRDefault="007E261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:rsidR="007E2619" w:rsidRPr="00C54077" w:rsidRDefault="007E261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Role of the subject Co-ordinators</w:t>
      </w: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The subject co-ordinators job description is available within school.</w:t>
      </w:r>
    </w:p>
    <w:p w:rsidR="007E2619" w:rsidRDefault="007E2619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C54077" w:rsidRPr="00C54077" w:rsidRDefault="00C54077" w:rsidP="00C5407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C54077">
        <w:rPr>
          <w:rFonts w:ascii="Arial Unicode MS" w:eastAsia="Arial Unicode MS" w:hAnsi="Arial Unicode MS" w:cs="Arial Unicode MS"/>
          <w:b/>
          <w:bCs/>
        </w:rPr>
        <w:t>Review</w:t>
      </w:r>
    </w:p>
    <w:p w:rsidR="00B9537B" w:rsidRDefault="00C54077" w:rsidP="007E261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C54077">
        <w:rPr>
          <w:rFonts w:ascii="Arial Unicode MS" w:eastAsia="Arial Unicode MS" w:hAnsi="Arial Unicode MS" w:cs="Arial Unicode MS"/>
        </w:rPr>
        <w:t>The effectiveness of the teaching and learning in art and design wil</w:t>
      </w:r>
      <w:r w:rsidR="007E2619">
        <w:rPr>
          <w:rFonts w:ascii="Arial Unicode MS" w:eastAsia="Arial Unicode MS" w:hAnsi="Arial Unicode MS" w:cs="Arial Unicode MS"/>
        </w:rPr>
        <w:t xml:space="preserve">l be regularly monitored by the </w:t>
      </w:r>
      <w:proofErr w:type="spellStart"/>
      <w:r w:rsidRPr="00C54077">
        <w:rPr>
          <w:rFonts w:ascii="Arial Unicode MS" w:eastAsia="Arial Unicode MS" w:hAnsi="Arial Unicode MS" w:cs="Arial Unicode MS"/>
        </w:rPr>
        <w:t>Headteacher</w:t>
      </w:r>
      <w:proofErr w:type="spellEnd"/>
      <w:r w:rsidRPr="00C54077">
        <w:rPr>
          <w:rFonts w:ascii="Arial Unicode MS" w:eastAsia="Arial Unicode MS" w:hAnsi="Arial Unicode MS" w:cs="Arial Unicode MS"/>
        </w:rPr>
        <w:t xml:space="preserve"> and the art</w:t>
      </w:r>
      <w:r w:rsidR="007E2619">
        <w:rPr>
          <w:rFonts w:ascii="Arial Unicode MS" w:eastAsia="Arial Unicode MS" w:hAnsi="Arial Unicode MS" w:cs="Arial Unicode MS"/>
        </w:rPr>
        <w:t xml:space="preserve"> and design subject leader</w:t>
      </w:r>
      <w:r w:rsidRPr="00C54077">
        <w:rPr>
          <w:rFonts w:ascii="Arial Unicode MS" w:eastAsia="Arial Unicode MS" w:hAnsi="Arial Unicode MS" w:cs="Arial Unicode MS"/>
        </w:rPr>
        <w:t xml:space="preserve">. Curriculum </w:t>
      </w:r>
      <w:r w:rsidR="007E2619">
        <w:rPr>
          <w:rFonts w:ascii="Arial Unicode MS" w:eastAsia="Arial Unicode MS" w:hAnsi="Arial Unicode MS" w:cs="Arial Unicode MS"/>
        </w:rPr>
        <w:t xml:space="preserve">plans, samples of pupils’ work, </w:t>
      </w:r>
      <w:r w:rsidRPr="00C54077">
        <w:rPr>
          <w:rFonts w:ascii="Arial Unicode MS" w:eastAsia="Arial Unicode MS" w:hAnsi="Arial Unicode MS" w:cs="Arial Unicode MS"/>
        </w:rPr>
        <w:t xml:space="preserve">classroom displays, discussions with staff and visits to lessons will be </w:t>
      </w:r>
      <w:r w:rsidR="007E2619">
        <w:rPr>
          <w:rFonts w:ascii="Arial Unicode MS" w:eastAsia="Arial Unicode MS" w:hAnsi="Arial Unicode MS" w:cs="Arial Unicode MS"/>
        </w:rPr>
        <w:t xml:space="preserve">used to evaluate the quality of </w:t>
      </w:r>
      <w:r w:rsidRPr="00C54077">
        <w:rPr>
          <w:rFonts w:ascii="Arial Unicode MS" w:eastAsia="Arial Unicode MS" w:hAnsi="Arial Unicode MS" w:cs="Arial Unicode MS"/>
        </w:rPr>
        <w:t xml:space="preserve">the art and design curriculum in </w:t>
      </w:r>
      <w:r w:rsidR="007E2619">
        <w:rPr>
          <w:rFonts w:ascii="Arial Unicode MS" w:eastAsia="Arial Unicode MS" w:hAnsi="Arial Unicode MS" w:cs="Arial Unicode MS"/>
        </w:rPr>
        <w:t xml:space="preserve">the school. Resources, teaching </w:t>
      </w:r>
      <w:r w:rsidRPr="00C54077">
        <w:rPr>
          <w:rFonts w:ascii="Arial Unicode MS" w:eastAsia="Arial Unicode MS" w:hAnsi="Arial Unicode MS" w:cs="Arial Unicode MS"/>
        </w:rPr>
        <w:t>met</w:t>
      </w:r>
      <w:r w:rsidR="007E2619">
        <w:rPr>
          <w:rFonts w:ascii="Arial Unicode MS" w:eastAsia="Arial Unicode MS" w:hAnsi="Arial Unicode MS" w:cs="Arial Unicode MS"/>
        </w:rPr>
        <w:t xml:space="preserve">hods and development needs will </w:t>
      </w:r>
      <w:r w:rsidRPr="00C54077">
        <w:rPr>
          <w:rFonts w:ascii="Arial Unicode MS" w:eastAsia="Arial Unicode MS" w:hAnsi="Arial Unicode MS" w:cs="Arial Unicode MS"/>
        </w:rPr>
        <w:t>be evaluated.</w:t>
      </w:r>
    </w:p>
    <w:p w:rsidR="00932780" w:rsidRDefault="00932780" w:rsidP="007E261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:rsidR="00932780" w:rsidRPr="00551C7A" w:rsidRDefault="00932780" w:rsidP="00932780">
      <w:pPr>
        <w:keepNext/>
        <w:spacing w:before="240" w:after="60"/>
        <w:outlineLvl w:val="2"/>
        <w:rPr>
          <w:rFonts w:ascii="Comic Sans MS" w:hAnsi="Comic Sans MS"/>
          <w:b/>
          <w:bCs/>
          <w:sz w:val="24"/>
        </w:rPr>
      </w:pPr>
      <w:r w:rsidRPr="00551C7A">
        <w:rPr>
          <w:rFonts w:ascii="Comic Sans MS" w:hAnsi="Comic Sans MS"/>
          <w:b/>
          <w:bCs/>
          <w:sz w:val="24"/>
        </w:rPr>
        <w:t xml:space="preserve">Signed and dated: </w:t>
      </w:r>
    </w:p>
    <w:p w:rsidR="00932780" w:rsidRPr="00551C7A" w:rsidRDefault="00932780" w:rsidP="00932780">
      <w:pPr>
        <w:rPr>
          <w:rFonts w:ascii="Comic Sans MS" w:hAnsi="Comic Sans MS"/>
          <w:sz w:val="24"/>
        </w:rPr>
      </w:pPr>
    </w:p>
    <w:p w:rsidR="00932780" w:rsidRPr="00551C7A" w:rsidRDefault="00932780" w:rsidP="00932780">
      <w:pPr>
        <w:keepNext/>
        <w:spacing w:before="240" w:after="60"/>
        <w:outlineLvl w:val="2"/>
        <w:rPr>
          <w:rFonts w:ascii="Comic Sans MS" w:hAnsi="Comic Sans MS"/>
          <w:sz w:val="24"/>
        </w:rPr>
      </w:pPr>
      <w:r w:rsidRPr="00551C7A">
        <w:rPr>
          <w:rFonts w:ascii="Comic Sans MS" w:hAnsi="Comic Sans MS"/>
          <w:bCs/>
          <w:sz w:val="24"/>
        </w:rPr>
        <w:t>Head Teacher ………………………………………………………………………………………………..</w:t>
      </w:r>
    </w:p>
    <w:p w:rsidR="00932780" w:rsidRPr="00551C7A" w:rsidRDefault="00932780" w:rsidP="00932780">
      <w:pPr>
        <w:rPr>
          <w:rFonts w:ascii="Comic Sans MS" w:hAnsi="Comic Sans MS"/>
          <w:sz w:val="24"/>
        </w:rPr>
      </w:pPr>
    </w:p>
    <w:p w:rsidR="00932780" w:rsidRPr="00551C7A" w:rsidRDefault="00932780" w:rsidP="00932780">
      <w:pPr>
        <w:rPr>
          <w:rFonts w:ascii="Comic Sans MS" w:hAnsi="Comic Sans MS"/>
          <w:sz w:val="24"/>
        </w:rPr>
      </w:pPr>
    </w:p>
    <w:p w:rsidR="00932780" w:rsidRPr="00551C7A" w:rsidRDefault="00932780" w:rsidP="00932780">
      <w:pPr>
        <w:rPr>
          <w:rFonts w:ascii="Comic Sans MS" w:hAnsi="Comic Sans MS"/>
          <w:sz w:val="24"/>
        </w:rPr>
      </w:pPr>
      <w:r w:rsidRPr="00551C7A">
        <w:rPr>
          <w:rFonts w:ascii="Comic Sans MS" w:hAnsi="Comic Sans MS"/>
          <w:sz w:val="24"/>
        </w:rPr>
        <w:t>Chair of Governors …………………………………………………………………………………………</w:t>
      </w:r>
    </w:p>
    <w:p w:rsidR="00932780" w:rsidRPr="00C54077" w:rsidRDefault="00932780" w:rsidP="007E261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bookmarkStart w:id="3" w:name="_GoBack"/>
      <w:bookmarkEnd w:id="3"/>
    </w:p>
    <w:sectPr w:rsidR="00932780" w:rsidRPr="00C5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E74"/>
    <w:multiLevelType w:val="hybridMultilevel"/>
    <w:tmpl w:val="C958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700"/>
    <w:multiLevelType w:val="hybridMultilevel"/>
    <w:tmpl w:val="58CC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2313"/>
    <w:multiLevelType w:val="hybridMultilevel"/>
    <w:tmpl w:val="AEA0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06DE"/>
    <w:multiLevelType w:val="hybridMultilevel"/>
    <w:tmpl w:val="3378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11B1"/>
    <w:multiLevelType w:val="hybridMultilevel"/>
    <w:tmpl w:val="B978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049B4"/>
    <w:multiLevelType w:val="hybridMultilevel"/>
    <w:tmpl w:val="7932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56A88"/>
    <w:multiLevelType w:val="hybridMultilevel"/>
    <w:tmpl w:val="4D90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01BC"/>
    <w:multiLevelType w:val="hybridMultilevel"/>
    <w:tmpl w:val="645CA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77"/>
    <w:rsid w:val="001A2D4B"/>
    <w:rsid w:val="00232A84"/>
    <w:rsid w:val="00383958"/>
    <w:rsid w:val="00440CE8"/>
    <w:rsid w:val="00457FB2"/>
    <w:rsid w:val="005A508D"/>
    <w:rsid w:val="005E29CF"/>
    <w:rsid w:val="007E2619"/>
    <w:rsid w:val="008A4249"/>
    <w:rsid w:val="009118FA"/>
    <w:rsid w:val="00932780"/>
    <w:rsid w:val="0099265F"/>
    <w:rsid w:val="00A305E2"/>
    <w:rsid w:val="00B00660"/>
    <w:rsid w:val="00B46EA5"/>
    <w:rsid w:val="00BF3ECD"/>
    <w:rsid w:val="00C54077"/>
    <w:rsid w:val="00DE0828"/>
    <w:rsid w:val="00E60985"/>
    <w:rsid w:val="00E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DF2C702-67BA-41CF-93D6-70059D1A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Lee, S</cp:lastModifiedBy>
  <cp:revision>3</cp:revision>
  <cp:lastPrinted>2017-09-04T09:50:00Z</cp:lastPrinted>
  <dcterms:created xsi:type="dcterms:W3CDTF">2017-09-24T17:53:00Z</dcterms:created>
  <dcterms:modified xsi:type="dcterms:W3CDTF">2017-09-30T13:23:00Z</dcterms:modified>
</cp:coreProperties>
</file>